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981749" w:rsidP="00E8080D">
      <w:pPr>
        <w:widowControl w:val="0"/>
        <w:spacing w:after="0" w:line="240" w:lineRule="auto"/>
        <w:ind w:left="4678"/>
        <w:jc w:val="right"/>
        <w:rPr>
          <w:rFonts w:ascii="Times New Roman" w:hAnsi="Times New Roman" w:cs="Times New Roman"/>
          <w:b/>
          <w:sz w:val="24"/>
          <w:szCs w:val="24"/>
        </w:rPr>
      </w:pPr>
      <w:r w:rsidRPr="00981749">
        <w:rPr>
          <w:rFonts w:ascii="Times New Roman" w:hAnsi="Times New Roman" w:cs="Times New Roman"/>
          <w:b/>
          <w:noProof/>
          <w:sz w:val="24"/>
          <w:szCs w:val="24"/>
          <w:lang w:eastAsia="ru-RU"/>
        </w:rPr>
        <w:drawing>
          <wp:anchor distT="0" distB="0" distL="114300" distR="114300" simplePos="0" relativeHeight="251658240" behindDoc="0" locked="0" layoutInCell="1" allowOverlap="1">
            <wp:simplePos x="0" y="0"/>
            <wp:positionH relativeFrom="column">
              <wp:posOffset>-1070610</wp:posOffset>
            </wp:positionH>
            <wp:positionV relativeFrom="paragraph">
              <wp:posOffset>-710565</wp:posOffset>
            </wp:positionV>
            <wp:extent cx="7542611" cy="10648950"/>
            <wp:effectExtent l="0" t="0" r="0" b="0"/>
            <wp:wrapNone/>
            <wp:docPr id="1" name="Рисунок 1" descr="C:\Users\user\Desktop\doc02378620170908145716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78620170908145716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46796" cy="1065485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r>
              <w:rPr>
                <w:rFonts w:ascii="Times New Roman" w:hAnsi="Times New Roman"/>
                <w:sz w:val="28"/>
                <w:szCs w:val="28"/>
              </w:rPr>
              <w:t>И.о.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41561A" w:rsidRPr="0041561A">
        <w:t xml:space="preserve"> </w:t>
      </w:r>
      <w:r w:rsidR="00385446" w:rsidRPr="00385446">
        <w:rPr>
          <w:rFonts w:ascii="Times New Roman" w:hAnsi="Times New Roman" w:cs="Times New Roman"/>
          <w:b/>
          <w:sz w:val="24"/>
          <w:szCs w:val="24"/>
        </w:rPr>
        <w:t>РТС246А170023</w:t>
      </w:r>
    </w:p>
    <w:p w:rsidR="0051091F" w:rsidRDefault="0051091F" w:rsidP="00073E4F">
      <w:pPr>
        <w:widowControl w:val="0"/>
        <w:spacing w:after="0" w:line="240" w:lineRule="auto"/>
        <w:jc w:val="center"/>
        <w:rPr>
          <w:rFonts w:ascii="Times New Roman" w:hAnsi="Times New Roman" w:cs="Times New Roman"/>
          <w:b/>
          <w:sz w:val="24"/>
          <w:szCs w:val="24"/>
        </w:rPr>
      </w:pP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54093D">
        <w:rPr>
          <w:rFonts w:ascii="Times New Roman" w:hAnsi="Times New Roman" w:cs="Times New Roman"/>
          <w:b/>
          <w:sz w:val="24"/>
          <w:szCs w:val="24"/>
        </w:rPr>
        <w:t>общего имущества многоквартирного</w:t>
      </w:r>
      <w:r w:rsidRPr="0051091F">
        <w:rPr>
          <w:rFonts w:ascii="Times New Roman" w:hAnsi="Times New Roman" w:cs="Times New Roman"/>
          <w:b/>
          <w:sz w:val="24"/>
          <w:szCs w:val="24"/>
        </w:rPr>
        <w:t xml:space="preserve"> дом</w:t>
      </w:r>
      <w:r w:rsidR="0054093D">
        <w:rPr>
          <w:rFonts w:ascii="Times New Roman" w:hAnsi="Times New Roman" w:cs="Times New Roman"/>
          <w:b/>
          <w:sz w:val="24"/>
          <w:szCs w:val="24"/>
        </w:rPr>
        <w:t>а</w:t>
      </w:r>
      <w:r>
        <w:rPr>
          <w:rFonts w:ascii="Times New Roman" w:hAnsi="Times New Roman" w:cs="Times New Roman"/>
          <w:b/>
          <w:sz w:val="24"/>
          <w:szCs w:val="24"/>
        </w:rPr>
        <w:t>,</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w:t>
      </w:r>
      <w:r w:rsidR="0054093D">
        <w:rPr>
          <w:rFonts w:ascii="Times New Roman" w:hAnsi="Times New Roman" w:cs="Times New Roman"/>
          <w:b/>
          <w:sz w:val="24"/>
          <w:szCs w:val="24"/>
        </w:rPr>
        <w:t>ого</w:t>
      </w:r>
      <w:r>
        <w:rPr>
          <w:rFonts w:ascii="Times New Roman" w:hAnsi="Times New Roman" w:cs="Times New Roman"/>
          <w:b/>
          <w:sz w:val="24"/>
          <w:szCs w:val="24"/>
        </w:rPr>
        <w:t xml:space="preserve"> на территории Курской области по адрес</w:t>
      </w:r>
      <w:r w:rsidR="0054093D">
        <w:rPr>
          <w:rFonts w:ascii="Times New Roman" w:hAnsi="Times New Roman" w:cs="Times New Roman"/>
          <w:b/>
          <w:sz w:val="24"/>
          <w:szCs w:val="24"/>
        </w:rPr>
        <w:t>у</w:t>
      </w:r>
      <w:r>
        <w:rPr>
          <w:rFonts w:ascii="Times New Roman" w:hAnsi="Times New Roman" w:cs="Times New Roman"/>
          <w:b/>
          <w:sz w:val="24"/>
          <w:szCs w:val="24"/>
        </w:rPr>
        <w:t>:</w:t>
      </w:r>
    </w:p>
    <w:p w:rsidR="0051091F" w:rsidRPr="0051091F" w:rsidRDefault="0054093D" w:rsidP="00073E4F">
      <w:pPr>
        <w:widowControl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color w:val="0D0D0D"/>
          <w:sz w:val="24"/>
          <w:szCs w:val="24"/>
          <w:lang w:eastAsia="ru-RU"/>
        </w:rPr>
        <w:t>г. Курск, ул.2-я Рабочая, д.7А</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0"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0"/>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8B46B8">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1"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1"/>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2"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2"/>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8B46B8">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3"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3"/>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4" w:name="_Ref460605979"/>
      <w:r w:rsidRPr="00FA171E">
        <w:rPr>
          <w:rFonts w:cs="Times New Roman"/>
          <w:b/>
          <w:szCs w:val="28"/>
        </w:rPr>
        <w:t>3.7.</w:t>
      </w:r>
      <w:r w:rsidR="008867A9" w:rsidRPr="00FA171E">
        <w:rPr>
          <w:rFonts w:cs="Times New Roman"/>
          <w:szCs w:val="28"/>
        </w:rPr>
        <w:t xml:space="preserve"> </w:t>
      </w:r>
      <w:bookmarkEnd w:id="4"/>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5" w:name="_Ref460788961"/>
      <w:r w:rsidRPr="00FA171E">
        <w:rPr>
          <w:rFonts w:cs="Times New Roman"/>
          <w:szCs w:val="28"/>
        </w:rPr>
        <w:t>Заявка на участие в электронном аукционе должна содержать:</w:t>
      </w:r>
      <w:bookmarkEnd w:id="5"/>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8B46B8">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6"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6"/>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7"/>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8"/>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8B46B8">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8B46B8">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8B46B8">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9"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9"/>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8B46B8">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0" w:name="Par673"/>
      <w:bookmarkEnd w:id="10"/>
      <w:r w:rsidRPr="00FA171E">
        <w:rPr>
          <w:rFonts w:ascii="Times New Roman" w:hAnsi="Times New Roman" w:cs="Times New Roman"/>
          <w:b/>
          <w:sz w:val="28"/>
          <w:szCs w:val="28"/>
        </w:rPr>
        <w:lastRenderedPageBreak/>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1"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1"/>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8B46B8">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w:t>
      </w:r>
      <w:r w:rsidR="004C3A5F" w:rsidRPr="00FA171E">
        <w:rPr>
          <w:rFonts w:ascii="Times New Roman" w:hAnsi="Times New Roman" w:cs="Times New Roman"/>
          <w:sz w:val="28"/>
          <w:szCs w:val="28"/>
        </w:rPr>
        <w:lastRenderedPageBreak/>
        <w:t>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2"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2"/>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8B46B8">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3"/>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также вправе подать 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8848"/>
      <w:r w:rsidRPr="00FA171E">
        <w:rPr>
          <w:rFonts w:ascii="Times New Roman" w:hAnsi="Times New Roman" w:cs="Times New Roman"/>
          <w:sz w:val="28"/>
          <w:szCs w:val="28"/>
        </w:rPr>
        <w:lastRenderedPageBreak/>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4"/>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8B46B8">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5"/>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8B46B8">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w:t>
      </w:r>
      <w:r w:rsidR="00733383" w:rsidRPr="00FA171E">
        <w:rPr>
          <w:rFonts w:ascii="Times New Roman" w:hAnsi="Times New Roman" w:cs="Times New Roman"/>
          <w:sz w:val="28"/>
          <w:szCs w:val="28"/>
        </w:rPr>
        <w:lastRenderedPageBreak/>
        <w:t xml:space="preserve">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 В случае если во время проведения аукциона подано единственное </w:t>
      </w:r>
      <w:r w:rsidRPr="00FA171E">
        <w:rPr>
          <w:rFonts w:ascii="Times New Roman" w:hAnsi="Times New Roman" w:cs="Times New Roman"/>
          <w:sz w:val="28"/>
          <w:szCs w:val="28"/>
        </w:rPr>
        <w:lastRenderedPageBreak/>
        <w:t>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6"/>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об отказе от заключения договора победителем </w:t>
      </w:r>
      <w:r w:rsidRPr="00FA171E">
        <w:rPr>
          <w:rFonts w:ascii="Times New Roman" w:hAnsi="Times New Roman" w:cs="Times New Roman"/>
          <w:sz w:val="28"/>
          <w:szCs w:val="28"/>
        </w:rPr>
        <w:lastRenderedPageBreak/>
        <w:t xml:space="preserve">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7"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7"/>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8"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8B46B8">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уклонившимся от заключения договора. При признании комиссией по </w:t>
      </w:r>
      <w:r w:rsidRPr="00FA171E">
        <w:rPr>
          <w:rFonts w:ascii="Times New Roman" w:hAnsi="Times New Roman" w:cs="Times New Roman"/>
          <w:sz w:val="28"/>
          <w:szCs w:val="28"/>
        </w:rPr>
        <w:lastRenderedPageBreak/>
        <w:t>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8"/>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19"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19"/>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0" w:name="_Ref460768720"/>
      <w:r w:rsidRPr="00FA171E">
        <w:rPr>
          <w:rFonts w:ascii="Times New Roman" w:hAnsi="Times New Roman" w:cs="Times New Roman"/>
          <w:sz w:val="28"/>
          <w:szCs w:val="28"/>
        </w:rPr>
        <w:t>Исполнение договора обеспечивается:</w:t>
      </w:r>
      <w:bookmarkEnd w:id="20"/>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8B46B8">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банковская гарантия должна быть выдана банком, имеющим </w:t>
      </w:r>
      <w:r w:rsidRPr="00FA171E">
        <w:rPr>
          <w:rFonts w:ascii="Times New Roman" w:hAnsi="Times New Roman" w:cs="Times New Roman"/>
          <w:sz w:val="28"/>
          <w:szCs w:val="28"/>
        </w:rPr>
        <w:lastRenderedPageBreak/>
        <w:t>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Изменения, вносимые в договор, не освобождают гаранта от </w:t>
      </w:r>
      <w:r w:rsidRPr="00FA171E">
        <w:rPr>
          <w:rFonts w:ascii="Times New Roman" w:hAnsi="Times New Roman" w:cs="Times New Roman"/>
          <w:sz w:val="28"/>
          <w:szCs w:val="28"/>
        </w:rPr>
        <w:lastRenderedPageBreak/>
        <w:t>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1"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1"/>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8B46B8">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2"/>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на 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w:t>
      </w:r>
      <w:r w:rsidR="003F1742" w:rsidRPr="00FA171E">
        <w:rPr>
          <w:rFonts w:ascii="Times New Roman" w:hAnsi="Times New Roman" w:cs="Times New Roman"/>
          <w:sz w:val="28"/>
          <w:szCs w:val="28"/>
        </w:rPr>
        <w:lastRenderedPageBreak/>
        <w:t xml:space="preserve">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3"/>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8B46B8">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385446" w:rsidP="00557DB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5446">
              <w:rPr>
                <w:rFonts w:ascii="Times New Roman" w:eastAsia="Times New Roman" w:hAnsi="Times New Roman" w:cs="Times New Roman"/>
                <w:sz w:val="24"/>
                <w:szCs w:val="24"/>
                <w:lang w:eastAsia="ar-SA"/>
              </w:rPr>
              <w:t>РТС246А170023</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proofErr w:type="spellStart"/>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proofErr w:type="spellEnd"/>
            <w:r w:rsidR="009C0D86" w:rsidRPr="00E03F39">
              <w:rPr>
                <w:rFonts w:ascii="Times New Roman" w:eastAsia="Times New Roman" w:hAnsi="Times New Roman" w:cs="Times New Roman"/>
                <w:color w:val="00000A"/>
                <w:sz w:val="24"/>
                <w:szCs w:val="26"/>
                <w:u w:val="single"/>
                <w:lang w:eastAsia="ru-RU"/>
              </w:rPr>
              <w:t>46@</w:t>
            </w:r>
            <w:proofErr w:type="spellStart"/>
            <w:r w:rsidR="00853188" w:rsidRPr="00E03F39">
              <w:rPr>
                <w:rFonts w:ascii="Times New Roman" w:eastAsia="Times New Roman" w:hAnsi="Times New Roman" w:cs="Times New Roman"/>
                <w:color w:val="00000A"/>
                <w:sz w:val="24"/>
                <w:szCs w:val="26"/>
                <w:u w:val="single"/>
                <w:lang w:val="en-US" w:eastAsia="ru-RU"/>
              </w:rPr>
              <w:t>fondcr</w:t>
            </w:r>
            <w:proofErr w:type="spellEnd"/>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proofErr w:type="spellStart"/>
            <w:r w:rsidR="009C0D86" w:rsidRPr="00E03F39">
              <w:rPr>
                <w:rFonts w:ascii="Times New Roman" w:eastAsia="Times New Roman" w:hAnsi="Times New Roman" w:cs="Times New Roman"/>
                <w:color w:val="00000A"/>
                <w:sz w:val="24"/>
                <w:szCs w:val="26"/>
                <w:u w:val="single"/>
                <w:lang w:val="en-US" w:eastAsia="ru-RU"/>
              </w:rPr>
              <w:t>ru</w:t>
            </w:r>
            <w:proofErr w:type="spellEnd"/>
          </w:p>
          <w:p w:rsidR="00E85474" w:rsidRPr="00FA171E" w:rsidRDefault="00B90DD7"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w:t>
            </w:r>
            <w:r w:rsidR="009C0D86" w:rsidRPr="009C0D86">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главный инженер -  Иванов Артур Александрович</w:t>
            </w:r>
            <w:r w:rsidRPr="00FA171E">
              <w:rPr>
                <w:rFonts w:ascii="Times New Roman" w:eastAsia="Times New Roman" w:hAnsi="Times New Roman" w:cs="Times New Roman"/>
                <w:color w:val="00000A"/>
                <w:sz w:val="24"/>
                <w:szCs w:val="24"/>
                <w:lang w:eastAsia="ru-RU"/>
              </w:rPr>
              <w:t>, 8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r w:rsidRPr="00FA171E">
              <w:rPr>
                <w:rFonts w:ascii="Times New Roman" w:eastAsia="Times New Roman" w:hAnsi="Times New Roman" w:cs="Times New Roman"/>
                <w:color w:val="00000A"/>
                <w:sz w:val="24"/>
                <w:szCs w:val="24"/>
                <w:lang w:eastAsia="ru-RU"/>
              </w:rPr>
              <w:t xml:space="preserve">, доб. </w:t>
            </w:r>
            <w:r w:rsidR="009C0D86">
              <w:rPr>
                <w:rFonts w:ascii="Times New Roman" w:eastAsia="Times New Roman" w:hAnsi="Times New Roman" w:cs="Times New Roman"/>
                <w:color w:val="00000A"/>
                <w:sz w:val="24"/>
                <w:szCs w:val="24"/>
                <w:lang w:eastAsia="ru-RU"/>
              </w:rPr>
              <w:t>207</w:t>
            </w:r>
          </w:p>
          <w:p w:rsidR="00E85474" w:rsidRPr="00E85474" w:rsidRDefault="00E85474" w:rsidP="00E85474">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E85474">
              <w:rPr>
                <w:rFonts w:ascii="Times New Roman" w:eastAsia="Times New Roman" w:hAnsi="Times New Roman" w:cs="Times New Roman"/>
                <w:sz w:val="24"/>
                <w:szCs w:val="24"/>
                <w:lang w:eastAsia="ru-RU"/>
              </w:rPr>
              <w:t>Контактное лицо-ведущий специалист отдела капитального ремонта и технического надзора                        Ветрова Екатерина Александровна 8 (4712) 70-29-32, доб. 232</w:t>
            </w:r>
          </w:p>
          <w:p w:rsidR="00C837E0" w:rsidRPr="00FA171E" w:rsidRDefault="00E85474" w:rsidP="00E85474">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r w:rsidRPr="00E85474">
              <w:rPr>
                <w:rFonts w:ascii="Times New Roman" w:eastAsia="Times New Roman" w:hAnsi="Times New Roman" w:cs="Times New Roman"/>
                <w:sz w:val="24"/>
                <w:szCs w:val="24"/>
                <w:lang w:eastAsia="ru-RU"/>
              </w:rPr>
              <w:t>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 fondcr46.ru</w:t>
            </w: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FA171E" w:rsidRDefault="00385446" w:rsidP="0042694D">
            <w:pPr>
              <w:widowControl w:val="0"/>
              <w:autoSpaceDE w:val="0"/>
              <w:autoSpaceDN w:val="0"/>
              <w:adjustRightInd w:val="0"/>
              <w:spacing w:after="0" w:line="240" w:lineRule="auto"/>
              <w:jc w:val="both"/>
              <w:rPr>
                <w:rFonts w:ascii="Times New Roman" w:eastAsia="Times New Roman" w:hAnsi="Times New Roman" w:cs="Times New Roman"/>
                <w:i/>
                <w:color w:val="0D0D0D"/>
                <w:sz w:val="24"/>
                <w:szCs w:val="24"/>
                <w:lang w:eastAsia="ru-RU"/>
              </w:rPr>
            </w:pPr>
            <w:r w:rsidRPr="00385446">
              <w:rPr>
                <w:rFonts w:ascii="Times New Roman" w:eastAsia="Times New Roman" w:hAnsi="Times New Roman" w:cs="Times New Roman"/>
                <w:i/>
                <w:color w:val="0D0D0D"/>
                <w:sz w:val="24"/>
                <w:szCs w:val="24"/>
                <w:lang w:eastAsia="ru-RU"/>
              </w:rPr>
              <w:t xml:space="preserve">Капитальный ремонт общего имущества многоквартирного дома по адресу </w:t>
            </w:r>
            <w:r w:rsidRPr="00385446">
              <w:rPr>
                <w:rFonts w:ascii="Times New Roman" w:eastAsia="Times New Roman" w:hAnsi="Times New Roman" w:cs="Times New Roman"/>
                <w:b/>
                <w:i/>
                <w:color w:val="0D0D0D"/>
                <w:sz w:val="24"/>
                <w:szCs w:val="24"/>
                <w:lang w:eastAsia="ru-RU"/>
              </w:rPr>
              <w:t>г. Курск, ул.2-я Рабочая, д.7А.</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37623B" w:rsidP="0046716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Средства Фонда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9B6004" w:rsidRDefault="00EC7CB5" w:rsidP="00A23BD6">
            <w:pPr>
              <w:spacing w:after="0" w:line="240" w:lineRule="auto"/>
              <w:jc w:val="both"/>
              <w:rPr>
                <w:rFonts w:ascii="Times New Roman" w:eastAsia="Times New Roman" w:hAnsi="Times New Roman" w:cs="Times New Roman"/>
                <w:sz w:val="24"/>
                <w:szCs w:val="24"/>
                <w:highlight w:val="yellow"/>
                <w:lang w:eastAsia="ru-RU"/>
              </w:rPr>
            </w:pPr>
            <w:r w:rsidRPr="00EC7CB5">
              <w:rPr>
                <w:rFonts w:ascii="Times New Roman" w:eastAsia="Times New Roman" w:hAnsi="Times New Roman" w:cs="Times New Roman"/>
                <w:sz w:val="24"/>
                <w:szCs w:val="24"/>
                <w:lang w:eastAsia="ru-RU"/>
              </w:rPr>
              <w:t>09.09.2017 00:</w:t>
            </w:r>
            <w:r w:rsidRPr="00A266B8">
              <w:rPr>
                <w:rFonts w:ascii="Times New Roman" w:eastAsia="Times New Roman" w:hAnsi="Times New Roman" w:cs="Times New Roman"/>
                <w:sz w:val="24"/>
                <w:szCs w:val="24"/>
                <w:lang w:eastAsia="ru-RU"/>
              </w:rPr>
              <w:t>00</w:t>
            </w:r>
            <w:r w:rsidR="00A266B8" w:rsidRPr="00A266B8">
              <w:rPr>
                <w:rFonts w:ascii="Times New Roman" w:hAnsi="Times New Roman" w:cs="Times New Roman"/>
              </w:rPr>
              <w:t xml:space="preserve">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EC7CB5" w:rsidP="00A23BD6">
            <w:pPr>
              <w:spacing w:after="0" w:line="240" w:lineRule="auto"/>
              <w:jc w:val="both"/>
              <w:rPr>
                <w:rFonts w:ascii="Times New Roman" w:eastAsia="Times New Roman" w:hAnsi="Times New Roman" w:cs="Times New Roman"/>
                <w:sz w:val="24"/>
                <w:szCs w:val="24"/>
                <w:highlight w:val="yellow"/>
                <w:lang w:eastAsia="ru-RU"/>
              </w:rPr>
            </w:pPr>
            <w:r w:rsidRPr="00EC7CB5">
              <w:rPr>
                <w:rFonts w:ascii="Times New Roman" w:eastAsia="Times New Roman" w:hAnsi="Times New Roman" w:cs="Times New Roman"/>
                <w:sz w:val="24"/>
                <w:szCs w:val="24"/>
                <w:lang w:eastAsia="ru-RU"/>
              </w:rPr>
              <w:t>08.10.2017 09:00</w:t>
            </w:r>
            <w:r>
              <w:t xml:space="preserve"> </w:t>
            </w:r>
            <w:r w:rsidR="00A266B8" w:rsidRPr="00A266B8">
              <w:rPr>
                <w:rFonts w:ascii="Times New Roman" w:eastAsia="Times New Roman" w:hAnsi="Times New Roman" w:cs="Times New Roman"/>
                <w:sz w:val="24"/>
                <w:szCs w:val="24"/>
                <w:lang w:eastAsia="ru-RU"/>
              </w:rPr>
              <w:t>(по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EC7CB5" w:rsidP="00D41510">
            <w:pPr>
              <w:spacing w:after="0" w:line="240" w:lineRule="auto"/>
              <w:jc w:val="both"/>
              <w:rPr>
                <w:rFonts w:ascii="Times New Roman" w:eastAsia="Times New Roman" w:hAnsi="Times New Roman" w:cs="Times New Roman"/>
                <w:sz w:val="24"/>
                <w:szCs w:val="24"/>
                <w:highlight w:val="yellow"/>
                <w:lang w:eastAsia="ru-RU"/>
              </w:rPr>
            </w:pPr>
            <w:r w:rsidRPr="00EC7CB5">
              <w:rPr>
                <w:rFonts w:ascii="Times New Roman" w:eastAsia="Times New Roman" w:hAnsi="Times New Roman" w:cs="Times New Roman"/>
                <w:sz w:val="24"/>
                <w:szCs w:val="24"/>
                <w:lang w:eastAsia="ru-RU"/>
              </w:rPr>
              <w:t>20.10.2017</w:t>
            </w:r>
            <w:r>
              <w:rPr>
                <w:rFonts w:ascii="Times New Roman" w:eastAsia="Times New Roman" w:hAnsi="Times New Roman" w:cs="Times New Roman"/>
                <w:sz w:val="24"/>
                <w:szCs w:val="24"/>
                <w:lang w:eastAsia="ru-RU"/>
              </w:rPr>
              <w:t xml:space="preserve">г. </w:t>
            </w:r>
            <w:r w:rsidR="00FA171E" w:rsidRPr="00EC7CB5">
              <w:rPr>
                <w:rFonts w:ascii="Times New Roman" w:eastAsia="Times New Roman" w:hAnsi="Times New Roman" w:cs="Times New Roman"/>
                <w:sz w:val="24"/>
                <w:szCs w:val="24"/>
                <w:lang w:eastAsia="ru-RU"/>
              </w:rPr>
              <w:t>1</w:t>
            </w:r>
            <w:r w:rsidR="003D6FEF" w:rsidRPr="00EC7CB5">
              <w:rPr>
                <w:rFonts w:ascii="Times New Roman" w:eastAsia="Times New Roman" w:hAnsi="Times New Roman" w:cs="Times New Roman"/>
                <w:sz w:val="24"/>
                <w:szCs w:val="24"/>
                <w:lang w:eastAsia="ru-RU"/>
              </w:rPr>
              <w:t>6</w:t>
            </w:r>
            <w:r w:rsidR="00FA171E" w:rsidRPr="00EC7CB5">
              <w:rPr>
                <w:rFonts w:ascii="Times New Roman" w:eastAsia="Times New Roman" w:hAnsi="Times New Roman" w:cs="Times New Roman"/>
                <w:sz w:val="24"/>
                <w:szCs w:val="24"/>
                <w:lang w:eastAsia="ru-RU"/>
              </w:rPr>
              <w:t xml:space="preserve">-00 </w:t>
            </w:r>
            <w:r w:rsidR="00A266B8" w:rsidRPr="00A266B8">
              <w:rPr>
                <w:rFonts w:ascii="Times New Roman" w:eastAsia="Times New Roman" w:hAnsi="Times New Roman" w:cs="Times New Roman"/>
                <w:sz w:val="24"/>
                <w:szCs w:val="24"/>
                <w:lang w:eastAsia="ru-RU"/>
              </w:rPr>
              <w:t>(по московскому времени)</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Дата начала предоставления участникам электронного аукциона разъяснений положений документации об электронном аукционе</w:t>
            </w:r>
            <w:r w:rsidR="00392AB8">
              <w:rPr>
                <w:rFonts w:ascii="Times New Roman" w:eastAsia="Times New Roman" w:hAnsi="Times New Roman" w:cs="Times New Roman"/>
                <w:sz w:val="24"/>
                <w:szCs w:val="24"/>
                <w:lang w:eastAsia="ru-RU"/>
              </w:rPr>
              <w:t xml:space="preserve">: </w:t>
            </w:r>
            <w:r w:rsidR="00392AB8" w:rsidRPr="00392AB8">
              <w:rPr>
                <w:rFonts w:ascii="Times New Roman" w:eastAsia="Times New Roman" w:hAnsi="Times New Roman" w:cs="Times New Roman"/>
                <w:sz w:val="24"/>
                <w:szCs w:val="24"/>
                <w:lang w:eastAsia="ru-RU"/>
              </w:rPr>
              <w:t>«</w:t>
            </w:r>
            <w:proofErr w:type="gramStart"/>
            <w:r w:rsidR="00392AB8" w:rsidRPr="00392AB8">
              <w:rPr>
                <w:rFonts w:ascii="Times New Roman" w:eastAsia="Times New Roman" w:hAnsi="Times New Roman" w:cs="Times New Roman"/>
                <w:sz w:val="24"/>
                <w:szCs w:val="24"/>
                <w:lang w:eastAsia="ru-RU"/>
              </w:rPr>
              <w:t>10 »</w:t>
            </w:r>
            <w:proofErr w:type="gramEnd"/>
            <w:r w:rsidR="00392AB8" w:rsidRPr="00392AB8">
              <w:rPr>
                <w:rFonts w:ascii="Times New Roman" w:eastAsia="Times New Roman" w:hAnsi="Times New Roman" w:cs="Times New Roman"/>
                <w:sz w:val="24"/>
                <w:szCs w:val="24"/>
                <w:lang w:eastAsia="ru-RU"/>
              </w:rPr>
              <w:t xml:space="preserve">  сентября   2017 г.</w:t>
            </w:r>
          </w:p>
          <w:p w:rsidR="002F6746" w:rsidRPr="001E1406" w:rsidRDefault="002F6746" w:rsidP="009D166E">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w:t>
            </w:r>
            <w:r w:rsidR="00392AB8">
              <w:rPr>
                <w:rFonts w:ascii="Times New Roman" w:eastAsia="Times New Roman" w:hAnsi="Times New Roman" w:cs="Times New Roman"/>
                <w:sz w:val="24"/>
                <w:szCs w:val="24"/>
                <w:lang w:eastAsia="ru-RU"/>
              </w:rPr>
              <w:t>нтации об электронном аукционе</w:t>
            </w:r>
            <w:r w:rsidR="00A266B8" w:rsidRPr="00A266B8">
              <w:rPr>
                <w:rFonts w:ascii="Times New Roman" w:eastAsia="Times New Roman" w:hAnsi="Times New Roman" w:cs="Times New Roman"/>
                <w:sz w:val="24"/>
                <w:szCs w:val="24"/>
                <w:lang w:eastAsia="ru-RU"/>
              </w:rPr>
              <w:t>: «</w:t>
            </w:r>
            <w:proofErr w:type="gramStart"/>
            <w:r w:rsidR="00A266B8" w:rsidRPr="00A266B8">
              <w:rPr>
                <w:rFonts w:ascii="Times New Roman" w:eastAsia="Times New Roman" w:hAnsi="Times New Roman" w:cs="Times New Roman"/>
                <w:sz w:val="24"/>
                <w:szCs w:val="24"/>
                <w:lang w:eastAsia="ru-RU"/>
              </w:rPr>
              <w:t>5 »</w:t>
            </w:r>
            <w:proofErr w:type="gramEnd"/>
            <w:r w:rsidR="00A266B8" w:rsidRPr="00A266B8">
              <w:rPr>
                <w:rFonts w:ascii="Times New Roman" w:eastAsia="Times New Roman" w:hAnsi="Times New Roman" w:cs="Times New Roman"/>
                <w:sz w:val="24"/>
                <w:szCs w:val="24"/>
                <w:lang w:eastAsia="ru-RU"/>
              </w:rPr>
              <w:t xml:space="preserve">   октября    2017 г.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5057C7" w:rsidRDefault="00A77E4D" w:rsidP="005900D9">
            <w:pPr>
              <w:spacing w:after="0" w:line="240" w:lineRule="auto"/>
              <w:jc w:val="both"/>
              <w:rPr>
                <w:rFonts w:ascii="Times New Roman" w:eastAsia="Times New Roman" w:hAnsi="Times New Roman" w:cs="Times New Roman"/>
                <w:b/>
                <w:sz w:val="24"/>
                <w:szCs w:val="24"/>
                <w:lang w:eastAsia="ru-RU"/>
              </w:rPr>
            </w:pPr>
            <w:r w:rsidRPr="005057C7">
              <w:rPr>
                <w:rFonts w:ascii="Times New Roman" w:eastAsia="Times New Roman" w:hAnsi="Times New Roman" w:cs="Times New Roman"/>
                <w:b/>
                <w:i/>
                <w:color w:val="0D0D0D"/>
                <w:sz w:val="24"/>
                <w:szCs w:val="24"/>
                <w:lang w:eastAsia="ru-RU"/>
              </w:rPr>
              <w:t>К</w:t>
            </w:r>
            <w:r w:rsidR="005900D9" w:rsidRPr="005057C7">
              <w:rPr>
                <w:rFonts w:ascii="Times New Roman" w:eastAsia="Times New Roman" w:hAnsi="Times New Roman" w:cs="Times New Roman"/>
                <w:b/>
                <w:i/>
                <w:color w:val="0D0D0D"/>
                <w:sz w:val="24"/>
                <w:szCs w:val="24"/>
                <w:lang w:eastAsia="ru-RU"/>
              </w:rPr>
              <w:t>ур</w:t>
            </w:r>
            <w:r w:rsidRPr="005057C7">
              <w:rPr>
                <w:rFonts w:ascii="Times New Roman" w:eastAsia="Times New Roman" w:hAnsi="Times New Roman" w:cs="Times New Roman"/>
                <w:b/>
                <w:i/>
                <w:color w:val="0D0D0D"/>
                <w:sz w:val="24"/>
                <w:szCs w:val="24"/>
                <w:lang w:eastAsia="ru-RU"/>
              </w:rPr>
              <w:t>ская область</w:t>
            </w:r>
            <w:r w:rsidR="00A23BD6" w:rsidRPr="005057C7">
              <w:rPr>
                <w:rFonts w:ascii="Times New Roman" w:eastAsia="Times New Roman" w:hAnsi="Times New Roman" w:cs="Times New Roman"/>
                <w:b/>
                <w:i/>
                <w:color w:val="0D0D0D"/>
                <w:sz w:val="24"/>
                <w:szCs w:val="24"/>
                <w:lang w:eastAsia="ru-RU"/>
              </w:rPr>
              <w:t>,</w:t>
            </w:r>
            <w:r w:rsidR="00806B24">
              <w:rPr>
                <w:rFonts w:ascii="Times New Roman" w:eastAsia="Times New Roman" w:hAnsi="Times New Roman" w:cs="Times New Roman"/>
                <w:b/>
                <w:i/>
                <w:color w:val="0D0D0D"/>
                <w:sz w:val="24"/>
                <w:szCs w:val="24"/>
                <w:lang w:eastAsia="ru-RU"/>
              </w:rPr>
              <w:t xml:space="preserve"> </w:t>
            </w:r>
            <w:r w:rsidR="005057C7" w:rsidRPr="005057C7">
              <w:rPr>
                <w:rFonts w:ascii="Times New Roman" w:eastAsia="Times New Roman" w:hAnsi="Times New Roman" w:cs="Times New Roman"/>
                <w:b/>
                <w:i/>
                <w:color w:val="0D0D0D"/>
                <w:sz w:val="24"/>
                <w:szCs w:val="24"/>
                <w:lang w:eastAsia="ru-RU"/>
              </w:rPr>
              <w:t>г. Курск, ул.2-я Рабочая, д.7А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392AB8">
              <w:rPr>
                <w:rFonts w:ascii="Times New Roman" w:eastAsia="Times New Roman" w:hAnsi="Times New Roman" w:cs="Times New Roman"/>
                <w:b/>
                <w:sz w:val="24"/>
                <w:szCs w:val="24"/>
                <w:lang w:eastAsia="ru-RU"/>
              </w:rPr>
              <w:t>до 1 июля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392AB8" w:rsidRDefault="00ED5621"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b/>
                <w:sz w:val="24"/>
                <w:szCs w:val="24"/>
                <w:lang w:eastAsia="ru-RU"/>
              </w:rPr>
              <w:t xml:space="preserve"> </w:t>
            </w:r>
            <w:r w:rsidR="00392AB8" w:rsidRPr="00392AB8">
              <w:rPr>
                <w:rFonts w:ascii="Times New Roman" w:eastAsia="Times New Roman" w:hAnsi="Times New Roman" w:cs="Times New Roman"/>
                <w:b/>
                <w:sz w:val="24"/>
                <w:szCs w:val="24"/>
                <w:lang w:eastAsia="ru-RU"/>
              </w:rPr>
              <w:t xml:space="preserve">2 002 437,00 </w:t>
            </w:r>
            <w:r w:rsidR="00B11599" w:rsidRPr="00392AB8">
              <w:rPr>
                <w:rFonts w:ascii="Times New Roman" w:eastAsia="Times New Roman" w:hAnsi="Times New Roman" w:cs="Times New Roman"/>
                <w:sz w:val="24"/>
                <w:szCs w:val="24"/>
                <w:lang w:eastAsia="ru-RU"/>
              </w:rPr>
              <w:t>(</w:t>
            </w:r>
            <w:r w:rsidR="00392AB8">
              <w:rPr>
                <w:rFonts w:ascii="Times New Roman" w:eastAsia="Times New Roman" w:hAnsi="Times New Roman" w:cs="Times New Roman"/>
                <w:sz w:val="24"/>
                <w:szCs w:val="24"/>
                <w:lang w:eastAsia="ru-RU"/>
              </w:rPr>
              <w:t>два миллиона две тысячи четыреста тридцать семь</w:t>
            </w:r>
            <w:r w:rsidR="00DF7D64" w:rsidRPr="00392AB8">
              <w:rPr>
                <w:rFonts w:ascii="Times New Roman" w:eastAsia="Times New Roman" w:hAnsi="Times New Roman" w:cs="Times New Roman"/>
                <w:sz w:val="24"/>
                <w:szCs w:val="24"/>
                <w:lang w:eastAsia="ru-RU"/>
              </w:rPr>
              <w:t xml:space="preserve">) </w:t>
            </w:r>
            <w:r w:rsidR="00B11599" w:rsidRPr="00392AB8">
              <w:rPr>
                <w:rFonts w:ascii="Times New Roman" w:eastAsia="Times New Roman" w:hAnsi="Times New Roman" w:cs="Times New Roman"/>
                <w:sz w:val="24"/>
                <w:szCs w:val="24"/>
                <w:lang w:eastAsia="ru-RU"/>
              </w:rPr>
              <w:t>рубл</w:t>
            </w:r>
            <w:r w:rsidR="00392AB8">
              <w:rPr>
                <w:rFonts w:ascii="Times New Roman" w:eastAsia="Times New Roman" w:hAnsi="Times New Roman" w:cs="Times New Roman"/>
                <w:sz w:val="24"/>
                <w:szCs w:val="24"/>
                <w:lang w:eastAsia="ru-RU"/>
              </w:rPr>
              <w:t>ей</w:t>
            </w:r>
            <w:r w:rsidR="00B11599" w:rsidRPr="00392AB8">
              <w:rPr>
                <w:rFonts w:ascii="Times New Roman" w:eastAsia="Times New Roman" w:hAnsi="Times New Roman" w:cs="Times New Roman"/>
                <w:sz w:val="24"/>
                <w:szCs w:val="24"/>
                <w:lang w:eastAsia="ru-RU"/>
              </w:rPr>
              <w:t xml:space="preserve"> </w:t>
            </w:r>
            <w:r w:rsidR="00392AB8">
              <w:rPr>
                <w:rFonts w:ascii="Times New Roman" w:eastAsia="Times New Roman" w:hAnsi="Times New Roman" w:cs="Times New Roman"/>
                <w:sz w:val="24"/>
                <w:szCs w:val="24"/>
                <w:lang w:eastAsia="ru-RU"/>
              </w:rPr>
              <w:t>00</w:t>
            </w:r>
            <w:r w:rsidR="00CA038F" w:rsidRPr="00392AB8">
              <w:rPr>
                <w:rFonts w:ascii="Times New Roman" w:eastAsia="Times New Roman" w:hAnsi="Times New Roman" w:cs="Times New Roman"/>
                <w:b/>
                <w:sz w:val="24"/>
                <w:szCs w:val="24"/>
                <w:lang w:eastAsia="ru-RU"/>
              </w:rPr>
              <w:t xml:space="preserve"> </w:t>
            </w:r>
            <w:r w:rsidR="001739B2" w:rsidRPr="00392AB8">
              <w:rPr>
                <w:rFonts w:ascii="Times New Roman" w:eastAsia="Times New Roman" w:hAnsi="Times New Roman" w:cs="Times New Roman"/>
                <w:sz w:val="24"/>
                <w:szCs w:val="24"/>
                <w:lang w:eastAsia="ru-RU"/>
              </w:rPr>
              <w:t>копе</w:t>
            </w:r>
            <w:r w:rsidR="00392AB8">
              <w:rPr>
                <w:rFonts w:ascii="Times New Roman" w:eastAsia="Times New Roman" w:hAnsi="Times New Roman" w:cs="Times New Roman"/>
                <w:sz w:val="24"/>
                <w:szCs w:val="24"/>
                <w:lang w:eastAsia="ru-RU"/>
              </w:rPr>
              <w:t>ек</w:t>
            </w:r>
            <w:r w:rsidR="00B11599" w:rsidRPr="00392AB8">
              <w:rPr>
                <w:rFonts w:ascii="Times New Roman" w:eastAsia="Times New Roman" w:hAnsi="Times New Roman" w:cs="Times New Roman"/>
                <w:sz w:val="24"/>
                <w:szCs w:val="24"/>
                <w:lang w:eastAsia="ru-RU"/>
              </w:rPr>
              <w:t xml:space="preserve">, </w:t>
            </w:r>
          </w:p>
          <w:p w:rsidR="00DF7D64"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392AB8">
              <w:rPr>
                <w:rFonts w:ascii="Times New Roman" w:eastAsia="Times New Roman" w:hAnsi="Times New Roman" w:cs="Times New Roman"/>
                <w:sz w:val="24"/>
                <w:szCs w:val="24"/>
                <w:lang w:eastAsia="ru-RU"/>
              </w:rPr>
              <w:t>в том числе НДС 18%</w:t>
            </w:r>
            <w:r w:rsidR="002F3797" w:rsidRPr="00392AB8">
              <w:rPr>
                <w:rFonts w:ascii="Times New Roman" w:eastAsia="Times New Roman" w:hAnsi="Times New Roman" w:cs="Times New Roman"/>
                <w:sz w:val="24"/>
                <w:szCs w:val="24"/>
                <w:lang w:eastAsia="ru-RU"/>
              </w:rPr>
              <w:t xml:space="preserve"> -</w:t>
            </w:r>
            <w:r w:rsidRPr="00392AB8">
              <w:rPr>
                <w:rFonts w:ascii="Times New Roman" w:eastAsia="Times New Roman" w:hAnsi="Times New Roman" w:cs="Times New Roman"/>
                <w:sz w:val="24"/>
                <w:szCs w:val="24"/>
                <w:lang w:eastAsia="ru-RU"/>
              </w:rPr>
              <w:t xml:space="preserve"> </w:t>
            </w:r>
            <w:r w:rsidR="00121468" w:rsidRPr="00392AB8">
              <w:rPr>
                <w:rFonts w:ascii="Times New Roman" w:eastAsia="Times New Roman" w:hAnsi="Times New Roman" w:cs="Times New Roman"/>
                <w:sz w:val="24"/>
                <w:szCs w:val="24"/>
                <w:lang w:eastAsia="ru-RU"/>
              </w:rPr>
              <w:t xml:space="preserve"> </w:t>
            </w:r>
            <w:r w:rsidR="00392AB8" w:rsidRPr="00392AB8">
              <w:rPr>
                <w:rFonts w:ascii="Times New Roman" w:eastAsia="Times New Roman" w:hAnsi="Times New Roman" w:cs="Times New Roman"/>
                <w:sz w:val="24"/>
                <w:szCs w:val="24"/>
                <w:lang w:eastAsia="ru-RU"/>
              </w:rPr>
              <w:t>360 438,66</w:t>
            </w:r>
            <w:r w:rsidR="00DF7D64" w:rsidRPr="00392AB8">
              <w:rPr>
                <w:rFonts w:ascii="Times New Roman" w:eastAsia="Times New Roman" w:hAnsi="Times New Roman" w:cs="Times New Roman"/>
                <w:sz w:val="24"/>
                <w:szCs w:val="24"/>
                <w:lang w:eastAsia="ru-RU"/>
              </w:rPr>
              <w:t xml:space="preserve"> (</w:t>
            </w:r>
            <w:r w:rsidR="00392AB8">
              <w:rPr>
                <w:rFonts w:ascii="Times New Roman" w:eastAsia="Times New Roman" w:hAnsi="Times New Roman" w:cs="Times New Roman"/>
                <w:sz w:val="24"/>
                <w:szCs w:val="24"/>
                <w:lang w:eastAsia="ru-RU"/>
              </w:rPr>
              <w:t>триста шестьдесят тысяч четыреста тридцать восемь</w:t>
            </w:r>
            <w:r w:rsidR="00DF7D64" w:rsidRPr="00392AB8">
              <w:rPr>
                <w:rFonts w:ascii="Times New Roman" w:eastAsia="Times New Roman" w:hAnsi="Times New Roman" w:cs="Times New Roman"/>
                <w:sz w:val="24"/>
                <w:szCs w:val="24"/>
                <w:lang w:eastAsia="ru-RU"/>
              </w:rPr>
              <w:t xml:space="preserve">) </w:t>
            </w:r>
            <w:r w:rsidRPr="00392AB8">
              <w:rPr>
                <w:rFonts w:ascii="Times New Roman" w:eastAsia="Times New Roman" w:hAnsi="Times New Roman" w:cs="Times New Roman"/>
                <w:sz w:val="24"/>
                <w:szCs w:val="24"/>
                <w:lang w:eastAsia="ru-RU"/>
              </w:rPr>
              <w:t>рубл</w:t>
            </w:r>
            <w:r w:rsidR="0042727E" w:rsidRPr="00392AB8">
              <w:rPr>
                <w:rFonts w:ascii="Times New Roman" w:eastAsia="Times New Roman" w:hAnsi="Times New Roman" w:cs="Times New Roman"/>
                <w:sz w:val="24"/>
                <w:szCs w:val="24"/>
                <w:lang w:eastAsia="ru-RU"/>
              </w:rPr>
              <w:t>ей</w:t>
            </w:r>
            <w:r w:rsidRPr="00392AB8">
              <w:rPr>
                <w:rFonts w:ascii="Times New Roman" w:eastAsia="Times New Roman" w:hAnsi="Times New Roman" w:cs="Times New Roman"/>
                <w:sz w:val="24"/>
                <w:szCs w:val="24"/>
                <w:lang w:eastAsia="ru-RU"/>
              </w:rPr>
              <w:t xml:space="preserve"> </w:t>
            </w:r>
            <w:r w:rsidR="00392AB8">
              <w:rPr>
                <w:rFonts w:ascii="Times New Roman" w:eastAsia="Times New Roman" w:hAnsi="Times New Roman" w:cs="Times New Roman"/>
                <w:sz w:val="24"/>
                <w:szCs w:val="24"/>
                <w:lang w:eastAsia="ru-RU"/>
              </w:rPr>
              <w:t>66</w:t>
            </w:r>
            <w:r w:rsidR="00456922" w:rsidRPr="00392AB8">
              <w:rPr>
                <w:rFonts w:ascii="Times New Roman" w:eastAsia="Times New Roman" w:hAnsi="Times New Roman" w:cs="Times New Roman"/>
                <w:sz w:val="24"/>
                <w:szCs w:val="24"/>
                <w:lang w:eastAsia="ru-RU"/>
              </w:rPr>
              <w:t xml:space="preserve"> </w:t>
            </w:r>
            <w:r w:rsidR="00392AB8">
              <w:rPr>
                <w:rFonts w:ascii="Times New Roman" w:eastAsia="Times New Roman" w:hAnsi="Times New Roman" w:cs="Times New Roman"/>
                <w:sz w:val="24"/>
                <w:szCs w:val="24"/>
                <w:lang w:eastAsia="ru-RU"/>
              </w:rPr>
              <w:t>копеек</w:t>
            </w:r>
            <w:r w:rsidR="00DF7D64" w:rsidRPr="00392AB8">
              <w:rPr>
                <w:rFonts w:ascii="Times New Roman" w:eastAsia="Times New Roman" w:hAnsi="Times New Roman" w:cs="Times New Roman"/>
                <w:sz w:val="24"/>
                <w:szCs w:val="24"/>
                <w:lang w:eastAsia="ru-RU"/>
              </w:rPr>
              <w:t>.</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392AB8" w:rsidRPr="00392AB8">
              <w:rPr>
                <w:rFonts w:ascii="Times New Roman" w:eastAsia="Times New Roman" w:hAnsi="Times New Roman" w:cs="Times New Roman"/>
                <w:b/>
                <w:i/>
                <w:sz w:val="24"/>
                <w:szCs w:val="24"/>
                <w:lang w:eastAsia="ru-RU"/>
              </w:rPr>
              <w:t xml:space="preserve">40 048,74 </w:t>
            </w:r>
            <w:r w:rsidR="00212CC8" w:rsidRPr="00392AB8">
              <w:rPr>
                <w:rFonts w:ascii="Times New Roman" w:eastAsia="Times New Roman" w:hAnsi="Times New Roman" w:cs="Times New Roman"/>
                <w:i/>
                <w:sz w:val="24"/>
                <w:szCs w:val="24"/>
                <w:lang w:eastAsia="ru-RU"/>
              </w:rPr>
              <w:t>(</w:t>
            </w:r>
            <w:r w:rsidR="00392AB8" w:rsidRPr="00392AB8">
              <w:rPr>
                <w:rFonts w:ascii="Times New Roman" w:eastAsia="Times New Roman" w:hAnsi="Times New Roman" w:cs="Times New Roman"/>
                <w:i/>
                <w:sz w:val="24"/>
                <w:szCs w:val="24"/>
                <w:lang w:eastAsia="ru-RU"/>
              </w:rPr>
              <w:t>сорок тысяч сорок восемь</w:t>
            </w:r>
            <w:r w:rsidR="00DF7D64" w:rsidRPr="00392AB8">
              <w:rPr>
                <w:rFonts w:ascii="Times New Roman" w:eastAsia="Times New Roman" w:hAnsi="Times New Roman" w:cs="Times New Roman"/>
                <w:i/>
                <w:sz w:val="24"/>
                <w:szCs w:val="24"/>
                <w:lang w:eastAsia="ru-RU"/>
              </w:rPr>
              <w:t>) рубл</w:t>
            </w:r>
            <w:r w:rsidR="00D33A68" w:rsidRPr="00392AB8">
              <w:rPr>
                <w:rFonts w:ascii="Times New Roman" w:eastAsia="Times New Roman" w:hAnsi="Times New Roman" w:cs="Times New Roman"/>
                <w:i/>
                <w:sz w:val="24"/>
                <w:szCs w:val="24"/>
                <w:lang w:eastAsia="ru-RU"/>
              </w:rPr>
              <w:t>ей</w:t>
            </w:r>
            <w:r w:rsidR="00BD2C24" w:rsidRPr="00392AB8">
              <w:rPr>
                <w:rFonts w:ascii="Times New Roman" w:eastAsia="Times New Roman" w:hAnsi="Times New Roman" w:cs="Times New Roman"/>
                <w:i/>
                <w:sz w:val="24"/>
                <w:szCs w:val="24"/>
                <w:lang w:eastAsia="ru-RU"/>
              </w:rPr>
              <w:t xml:space="preserve"> </w:t>
            </w:r>
            <w:r w:rsidR="00392AB8" w:rsidRPr="00392AB8">
              <w:rPr>
                <w:rFonts w:ascii="Times New Roman" w:eastAsia="Times New Roman" w:hAnsi="Times New Roman" w:cs="Times New Roman"/>
                <w:i/>
                <w:sz w:val="24"/>
                <w:szCs w:val="24"/>
                <w:lang w:eastAsia="ru-RU"/>
              </w:rPr>
              <w:t xml:space="preserve">74 </w:t>
            </w:r>
            <w:r w:rsidR="002B30AA" w:rsidRPr="00392AB8">
              <w:rPr>
                <w:rFonts w:ascii="Times New Roman" w:eastAsia="Times New Roman" w:hAnsi="Times New Roman" w:cs="Times New Roman"/>
                <w:i/>
                <w:sz w:val="24"/>
                <w:szCs w:val="24"/>
                <w:lang w:eastAsia="ru-RU"/>
              </w:rPr>
              <w:t>копе</w:t>
            </w:r>
            <w:r w:rsidR="00392AB8" w:rsidRPr="00392AB8">
              <w:rPr>
                <w:rFonts w:ascii="Times New Roman" w:eastAsia="Times New Roman" w:hAnsi="Times New Roman" w:cs="Times New Roman"/>
                <w:i/>
                <w:sz w:val="24"/>
                <w:szCs w:val="24"/>
                <w:lang w:eastAsia="ru-RU"/>
              </w:rPr>
              <w:t>й</w:t>
            </w:r>
            <w:r w:rsidR="0042727E" w:rsidRPr="00392AB8">
              <w:rPr>
                <w:rFonts w:ascii="Times New Roman" w:eastAsia="Times New Roman" w:hAnsi="Times New Roman" w:cs="Times New Roman"/>
                <w:i/>
                <w:sz w:val="24"/>
                <w:szCs w:val="24"/>
                <w:lang w:eastAsia="ru-RU"/>
              </w:rPr>
              <w:t>к</w:t>
            </w:r>
            <w:r w:rsidR="00392AB8" w:rsidRPr="00392AB8">
              <w:rPr>
                <w:rFonts w:ascii="Times New Roman" w:eastAsia="Times New Roman" w:hAnsi="Times New Roman" w:cs="Times New Roman"/>
                <w:i/>
                <w:sz w:val="24"/>
                <w:szCs w:val="24"/>
                <w:lang w:eastAsia="ru-RU"/>
              </w:rPr>
              <w:t>и</w:t>
            </w:r>
            <w:r w:rsidR="00DF7D64" w:rsidRPr="00392AB8">
              <w:rPr>
                <w:rFonts w:ascii="Times New Roman" w:eastAsia="Times New Roman" w:hAnsi="Times New Roman" w:cs="Times New Roman"/>
                <w:i/>
                <w:sz w:val="24"/>
                <w:szCs w:val="24"/>
                <w:lang w:eastAsia="ru-RU"/>
              </w:rPr>
              <w:t>.</w:t>
            </w:r>
            <w:r w:rsidR="00DF7D64"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i/>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8B46B8">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9F2B0C" w:rsidRDefault="009F2B0C" w:rsidP="00A03E5E">
            <w:pPr>
              <w:spacing w:after="0" w:line="240" w:lineRule="auto"/>
              <w:jc w:val="both"/>
              <w:rPr>
                <w:rFonts w:ascii="Times New Roman" w:eastAsia="Times New Roman" w:hAnsi="Times New Roman" w:cs="Times New Roman"/>
                <w:b/>
                <w:i/>
                <w:sz w:val="24"/>
                <w:szCs w:val="24"/>
                <w:lang w:eastAsia="ru-RU"/>
              </w:rPr>
            </w:pPr>
          </w:p>
          <w:p w:rsidR="00B11599" w:rsidRPr="00FA171E" w:rsidRDefault="00392AB8" w:rsidP="00A03E5E">
            <w:pPr>
              <w:spacing w:after="0" w:line="240" w:lineRule="auto"/>
              <w:jc w:val="both"/>
              <w:rPr>
                <w:rFonts w:ascii="Times New Roman" w:eastAsia="Times New Roman" w:hAnsi="Times New Roman" w:cs="Times New Roman"/>
                <w:sz w:val="24"/>
                <w:szCs w:val="24"/>
                <w:lang w:eastAsia="ru-RU"/>
              </w:rPr>
            </w:pPr>
            <w:r w:rsidRPr="00392AB8">
              <w:rPr>
                <w:rFonts w:ascii="Times New Roman" w:eastAsia="Times New Roman" w:hAnsi="Times New Roman" w:cs="Times New Roman"/>
                <w:b/>
                <w:i/>
                <w:sz w:val="24"/>
                <w:szCs w:val="24"/>
                <w:lang w:eastAsia="ru-RU"/>
              </w:rPr>
              <w:t xml:space="preserve">200 243,70 </w:t>
            </w:r>
            <w:r w:rsidR="00212CC8" w:rsidRPr="00392AB8">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двести тысяч двести сорок три</w:t>
            </w:r>
            <w:r w:rsidR="00DB6262" w:rsidRPr="00392AB8">
              <w:rPr>
                <w:rFonts w:ascii="Times New Roman" w:eastAsia="Times New Roman" w:hAnsi="Times New Roman" w:cs="Times New Roman"/>
                <w:i/>
                <w:sz w:val="24"/>
                <w:szCs w:val="24"/>
                <w:lang w:eastAsia="ru-RU"/>
              </w:rPr>
              <w:t>) руб</w:t>
            </w:r>
            <w:r w:rsidR="005B4790" w:rsidRPr="00392AB8">
              <w:rPr>
                <w:rFonts w:ascii="Times New Roman" w:eastAsia="Times New Roman" w:hAnsi="Times New Roman" w:cs="Times New Roman"/>
                <w:i/>
                <w:sz w:val="24"/>
                <w:szCs w:val="24"/>
                <w:lang w:eastAsia="ru-RU"/>
              </w:rPr>
              <w:t>л</w:t>
            </w:r>
            <w:r w:rsidR="008D19FD" w:rsidRPr="00392AB8">
              <w:rPr>
                <w:rFonts w:ascii="Times New Roman" w:eastAsia="Times New Roman" w:hAnsi="Times New Roman" w:cs="Times New Roman"/>
                <w:i/>
                <w:sz w:val="24"/>
                <w:szCs w:val="24"/>
                <w:lang w:eastAsia="ru-RU"/>
              </w:rPr>
              <w:t>я</w:t>
            </w:r>
            <w:r w:rsidR="00AE2FD3" w:rsidRPr="00392AB8">
              <w:rPr>
                <w:rFonts w:ascii="Times New Roman" w:eastAsia="Times New Roman" w:hAnsi="Times New Roman" w:cs="Times New Roman"/>
                <w:i/>
                <w:sz w:val="24"/>
                <w:szCs w:val="24"/>
                <w:lang w:eastAsia="ru-RU"/>
              </w:rPr>
              <w:t xml:space="preserve"> </w:t>
            </w:r>
            <w:r w:rsidRPr="00392AB8">
              <w:rPr>
                <w:rFonts w:ascii="Times New Roman" w:eastAsia="Times New Roman" w:hAnsi="Times New Roman" w:cs="Times New Roman"/>
                <w:i/>
                <w:sz w:val="24"/>
                <w:szCs w:val="24"/>
                <w:lang w:eastAsia="ru-RU"/>
              </w:rPr>
              <w:t xml:space="preserve">70 </w:t>
            </w:r>
            <w:r w:rsidR="00DB6262" w:rsidRPr="00392AB8">
              <w:rPr>
                <w:rFonts w:ascii="Times New Roman" w:eastAsia="Times New Roman" w:hAnsi="Times New Roman" w:cs="Times New Roman"/>
                <w:i/>
                <w:sz w:val="24"/>
                <w:szCs w:val="24"/>
                <w:lang w:eastAsia="ru-RU"/>
              </w:rPr>
              <w:t>копе</w:t>
            </w:r>
            <w:r w:rsidRPr="00392AB8">
              <w:rPr>
                <w:rFonts w:ascii="Times New Roman" w:eastAsia="Times New Roman" w:hAnsi="Times New Roman" w:cs="Times New Roman"/>
                <w:i/>
                <w:sz w:val="24"/>
                <w:szCs w:val="24"/>
                <w:lang w:eastAsia="ru-RU"/>
              </w:rPr>
              <w:t>ек</w:t>
            </w:r>
            <w:r w:rsidR="00DB6262" w:rsidRPr="00392AB8">
              <w:rPr>
                <w:rFonts w:ascii="Times New Roman" w:eastAsia="Times New Roman" w:hAnsi="Times New Roman" w:cs="Times New Roman"/>
                <w:i/>
                <w:sz w:val="24"/>
                <w:szCs w:val="24"/>
                <w:lang w:eastAsia="ru-RU"/>
              </w:rPr>
              <w:t>.</w:t>
            </w:r>
            <w:r w:rsidR="00DB6262" w:rsidRPr="00FA171E">
              <w:rPr>
                <w:rFonts w:ascii="Times New Roman" w:eastAsia="Times New Roman" w:hAnsi="Times New Roman" w:cs="Times New Roman"/>
                <w:sz w:val="24"/>
                <w:szCs w:val="24"/>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i/>
                <w:sz w:val="24"/>
                <w:szCs w:val="24"/>
                <w:lang w:eastAsia="ru-RU"/>
              </w:rPr>
            </w:pP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w:t>
            </w:r>
            <w:r w:rsidRPr="00FA171E">
              <w:rPr>
                <w:rFonts w:ascii="Times New Roman" w:eastAsia="Times New Roman" w:hAnsi="Times New Roman" w:cs="Times New Roman"/>
                <w:sz w:val="24"/>
                <w:szCs w:val="24"/>
                <w:lang w:eastAsia="ru-RU"/>
              </w:rPr>
              <w:lastRenderedPageBreak/>
              <w:t>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8B46B8">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1.</w:t>
            </w:r>
          </w:p>
        </w:tc>
        <w:tc>
          <w:tcPr>
            <w:tcW w:w="9106" w:type="dxa"/>
          </w:tcPr>
          <w:p w:rsidR="00914118" w:rsidRPr="00444B53" w:rsidRDefault="00992507" w:rsidP="005900D9">
            <w:pPr>
              <w:widowControl w:val="0"/>
              <w:tabs>
                <w:tab w:val="left" w:pos="567"/>
              </w:tabs>
              <w:jc w:val="both"/>
              <w:rPr>
                <w:rFonts w:ascii="Times New Roman" w:hAnsi="Times New Roman" w:cs="Times New Roman"/>
                <w:i/>
                <w:sz w:val="24"/>
                <w:szCs w:val="24"/>
                <w:highlight w:val="yellow"/>
              </w:rPr>
            </w:pPr>
            <w:r w:rsidRPr="005900D9">
              <w:rPr>
                <w:rFonts w:ascii="Times New Roman" w:eastAsia="Times New Roman" w:hAnsi="Times New Roman" w:cs="Times New Roman"/>
                <w:i/>
                <w:color w:val="0D0D0D"/>
                <w:sz w:val="24"/>
                <w:szCs w:val="24"/>
                <w:lang w:eastAsia="ru-RU"/>
              </w:rPr>
              <w:t>К</w:t>
            </w:r>
            <w:r w:rsidR="005900D9">
              <w:rPr>
                <w:rFonts w:ascii="Times New Roman" w:eastAsia="Times New Roman" w:hAnsi="Times New Roman" w:cs="Times New Roman"/>
                <w:i/>
                <w:color w:val="0D0D0D"/>
                <w:sz w:val="24"/>
                <w:szCs w:val="24"/>
                <w:lang w:eastAsia="ru-RU"/>
              </w:rPr>
              <w:t>ур</w:t>
            </w:r>
            <w:r w:rsidRPr="005900D9">
              <w:rPr>
                <w:rFonts w:ascii="Times New Roman" w:eastAsia="Times New Roman" w:hAnsi="Times New Roman" w:cs="Times New Roman"/>
                <w:i/>
                <w:color w:val="0D0D0D"/>
                <w:sz w:val="24"/>
                <w:szCs w:val="24"/>
                <w:lang w:eastAsia="ru-RU"/>
              </w:rPr>
              <w:t xml:space="preserve">ская </w:t>
            </w:r>
            <w:r w:rsidRPr="002110C1">
              <w:rPr>
                <w:rFonts w:ascii="Times New Roman" w:eastAsia="Times New Roman" w:hAnsi="Times New Roman" w:cs="Times New Roman"/>
                <w:i/>
                <w:color w:val="0D0D0D"/>
                <w:sz w:val="24"/>
                <w:szCs w:val="24"/>
                <w:lang w:eastAsia="ru-RU"/>
              </w:rPr>
              <w:t>область</w:t>
            </w:r>
            <w:r w:rsidR="00324F18" w:rsidRPr="002110C1">
              <w:rPr>
                <w:rFonts w:ascii="Times New Roman" w:eastAsia="Times New Roman" w:hAnsi="Times New Roman" w:cs="Times New Roman"/>
                <w:i/>
                <w:color w:val="0D0D0D"/>
                <w:sz w:val="24"/>
                <w:szCs w:val="24"/>
                <w:lang w:eastAsia="ru-RU"/>
              </w:rPr>
              <w:t xml:space="preserve"> </w:t>
            </w:r>
            <w:r w:rsidR="002110C1" w:rsidRPr="002110C1">
              <w:rPr>
                <w:rFonts w:ascii="Times New Roman" w:eastAsia="Times New Roman" w:hAnsi="Times New Roman" w:cs="Times New Roman"/>
                <w:i/>
                <w:color w:val="0D0D0D"/>
                <w:sz w:val="24"/>
                <w:szCs w:val="24"/>
                <w:lang w:eastAsia="ru-RU"/>
              </w:rPr>
              <w:t>г. Курск, ул.2-я Рабочая, д.7А</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E16D59" w:rsidRDefault="006B57A3" w:rsidP="00A717AE">
      <w:pPr>
        <w:widowControl w:val="0"/>
        <w:tabs>
          <w:tab w:val="left" w:pos="567"/>
        </w:tabs>
        <w:spacing w:after="0" w:line="240" w:lineRule="auto"/>
        <w:jc w:val="both"/>
        <w:rPr>
          <w:rFonts w:ascii="Times New Roman" w:hAnsi="Times New Roman" w:cs="Times New Roman"/>
          <w:i/>
          <w:sz w:val="28"/>
          <w:szCs w:val="28"/>
        </w:rPr>
      </w:pPr>
      <w:r w:rsidRPr="00FA171E">
        <w:rPr>
          <w:rFonts w:ascii="Times New Roman" w:hAnsi="Times New Roman" w:cs="Times New Roman"/>
          <w:sz w:val="28"/>
          <w:szCs w:val="28"/>
        </w:rPr>
        <w:t>Обоснование начальной (максимальной) цены договора по капитальному ремонту об</w:t>
      </w:r>
      <w:r w:rsidR="002110C1">
        <w:rPr>
          <w:rFonts w:ascii="Times New Roman" w:hAnsi="Times New Roman" w:cs="Times New Roman"/>
          <w:sz w:val="28"/>
          <w:szCs w:val="28"/>
        </w:rPr>
        <w:t>щего имущества в многоквартирном доме, расположенном</w:t>
      </w:r>
      <w:r w:rsidRPr="00FA171E">
        <w:rPr>
          <w:rFonts w:ascii="Times New Roman" w:hAnsi="Times New Roman" w:cs="Times New Roman"/>
          <w:sz w:val="28"/>
          <w:szCs w:val="28"/>
        </w:rPr>
        <w:t xml:space="preserve">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2110C1">
        <w:rPr>
          <w:rFonts w:ascii="Times New Roman" w:hAnsi="Times New Roman" w:cs="Times New Roman"/>
          <w:sz w:val="28"/>
          <w:szCs w:val="28"/>
        </w:rPr>
        <w:t>по адресу</w:t>
      </w:r>
      <w:r w:rsidR="00EE0476" w:rsidRPr="00EE0476">
        <w:rPr>
          <w:rFonts w:ascii="Times New Roman" w:hAnsi="Times New Roman" w:cs="Times New Roman"/>
          <w:sz w:val="28"/>
          <w:szCs w:val="28"/>
        </w:rPr>
        <w:t xml:space="preserve">: </w:t>
      </w:r>
      <w:r w:rsidR="002110C1" w:rsidRPr="002110C1">
        <w:rPr>
          <w:rFonts w:ascii="Times New Roman" w:eastAsia="Times New Roman" w:hAnsi="Times New Roman" w:cs="Times New Roman"/>
          <w:color w:val="0D0D0D"/>
          <w:sz w:val="24"/>
          <w:szCs w:val="24"/>
          <w:lang w:eastAsia="ru-RU"/>
        </w:rPr>
        <w:t>г. Курск, ул.2-я Рабочая, д.7А</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проектно-сметной документации</w:t>
            </w:r>
            <w:r w:rsidRPr="00FA171E">
              <w:rPr>
                <w:rFonts w:ascii="Times New Roman" w:eastAsia="Times New Roman" w:hAnsi="Times New Roman" w:cs="Times New Roman"/>
                <w:sz w:val="24"/>
                <w:szCs w:val="24"/>
              </w:rPr>
              <w:t xml:space="preserve">, с применением материалов, указанных в сметных расчетах.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Default="004B186D" w:rsidP="001411BC">
      <w:pPr>
        <w:widowControl w:val="0"/>
        <w:tabs>
          <w:tab w:val="left" w:pos="567"/>
        </w:tabs>
        <w:spacing w:after="0" w:line="240" w:lineRule="auto"/>
        <w:jc w:val="both"/>
        <w:rPr>
          <w:rFonts w:ascii="Times New Roman" w:hAnsi="Times New Roman" w:cs="Times New Roman"/>
          <w:b/>
          <w:sz w:val="28"/>
          <w:szCs w:val="28"/>
        </w:rPr>
      </w:pPr>
    </w:p>
    <w:p w:rsidR="000342A3" w:rsidRDefault="000342A3" w:rsidP="001411BC">
      <w:pPr>
        <w:widowControl w:val="0"/>
        <w:tabs>
          <w:tab w:val="left" w:pos="567"/>
        </w:tabs>
        <w:spacing w:after="0" w:line="240" w:lineRule="auto"/>
        <w:jc w:val="both"/>
        <w:rPr>
          <w:rFonts w:ascii="Times New Roman" w:hAnsi="Times New Roman" w:cs="Times New Roman"/>
          <w:b/>
          <w:sz w:val="28"/>
          <w:szCs w:val="28"/>
        </w:rPr>
      </w:pPr>
    </w:p>
    <w:p w:rsidR="000342A3" w:rsidRDefault="000342A3" w:rsidP="001411BC">
      <w:pPr>
        <w:widowControl w:val="0"/>
        <w:tabs>
          <w:tab w:val="left" w:pos="567"/>
        </w:tabs>
        <w:spacing w:after="0" w:line="240" w:lineRule="auto"/>
        <w:jc w:val="both"/>
        <w:rPr>
          <w:rFonts w:ascii="Times New Roman" w:hAnsi="Times New Roman" w:cs="Times New Roman"/>
          <w:b/>
          <w:sz w:val="28"/>
          <w:szCs w:val="28"/>
        </w:rPr>
      </w:pPr>
    </w:p>
    <w:p w:rsidR="000342A3" w:rsidRDefault="000342A3" w:rsidP="001411BC">
      <w:pPr>
        <w:widowControl w:val="0"/>
        <w:tabs>
          <w:tab w:val="left" w:pos="567"/>
        </w:tabs>
        <w:spacing w:after="0" w:line="240" w:lineRule="auto"/>
        <w:jc w:val="both"/>
        <w:rPr>
          <w:rFonts w:ascii="Times New Roman" w:hAnsi="Times New Roman" w:cs="Times New Roman"/>
          <w:b/>
          <w:sz w:val="28"/>
          <w:szCs w:val="28"/>
        </w:rPr>
      </w:pPr>
    </w:p>
    <w:p w:rsidR="000342A3" w:rsidRDefault="000342A3" w:rsidP="001411BC">
      <w:pPr>
        <w:widowControl w:val="0"/>
        <w:tabs>
          <w:tab w:val="left" w:pos="567"/>
        </w:tabs>
        <w:spacing w:after="0" w:line="240" w:lineRule="auto"/>
        <w:jc w:val="both"/>
        <w:rPr>
          <w:rFonts w:ascii="Times New Roman" w:hAnsi="Times New Roman" w:cs="Times New Roman"/>
          <w:b/>
          <w:sz w:val="28"/>
          <w:szCs w:val="28"/>
        </w:rPr>
      </w:pPr>
    </w:p>
    <w:p w:rsidR="000342A3" w:rsidRDefault="000342A3" w:rsidP="001411BC">
      <w:pPr>
        <w:widowControl w:val="0"/>
        <w:tabs>
          <w:tab w:val="left" w:pos="567"/>
        </w:tabs>
        <w:spacing w:after="0" w:line="240" w:lineRule="auto"/>
        <w:jc w:val="both"/>
        <w:rPr>
          <w:rFonts w:ascii="Times New Roman" w:hAnsi="Times New Roman" w:cs="Times New Roman"/>
          <w:b/>
          <w:sz w:val="28"/>
          <w:szCs w:val="28"/>
        </w:rPr>
      </w:pPr>
    </w:p>
    <w:p w:rsidR="000342A3" w:rsidRDefault="000342A3" w:rsidP="001411BC">
      <w:pPr>
        <w:widowControl w:val="0"/>
        <w:tabs>
          <w:tab w:val="left" w:pos="567"/>
        </w:tabs>
        <w:spacing w:after="0" w:line="240" w:lineRule="auto"/>
        <w:jc w:val="both"/>
        <w:rPr>
          <w:rFonts w:ascii="Times New Roman" w:hAnsi="Times New Roman" w:cs="Times New Roman"/>
          <w:b/>
          <w:sz w:val="28"/>
          <w:szCs w:val="28"/>
        </w:rPr>
      </w:pPr>
    </w:p>
    <w:p w:rsidR="000342A3" w:rsidRPr="00FA171E" w:rsidRDefault="000342A3" w:rsidP="001411BC">
      <w:pPr>
        <w:widowControl w:val="0"/>
        <w:tabs>
          <w:tab w:val="left" w:pos="567"/>
        </w:tabs>
        <w:spacing w:after="0" w:line="240" w:lineRule="auto"/>
        <w:jc w:val="both"/>
        <w:rPr>
          <w:rFonts w:ascii="Times New Roman" w:hAnsi="Times New Roman" w:cs="Times New Roman"/>
          <w:b/>
          <w:sz w:val="28"/>
          <w:szCs w:val="28"/>
        </w:rPr>
      </w:pP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lastRenderedPageBreak/>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8470D4">
        <w:rPr>
          <w:rFonts w:ascii="Times New Roman" w:eastAsia="Times New Roman" w:hAnsi="Times New Roman" w:cs="Times New Roman"/>
          <w:bCs/>
          <w:i/>
          <w:color w:val="00000A"/>
          <w:sz w:val="28"/>
          <w:szCs w:val="28"/>
          <w:lang w:eastAsia="ru-RU"/>
        </w:rPr>
        <w:t xml:space="preserve">итальному ремонту многоквартирного дома, расположенного </w:t>
      </w:r>
      <w:r w:rsidRPr="00FA171E">
        <w:rPr>
          <w:rFonts w:ascii="Times New Roman" w:eastAsia="Times New Roman" w:hAnsi="Times New Roman" w:cs="Times New Roman"/>
          <w:bCs/>
          <w:i/>
          <w:color w:val="00000A"/>
          <w:sz w:val="28"/>
          <w:szCs w:val="28"/>
          <w:lang w:eastAsia="ru-RU"/>
        </w:rPr>
        <w:t xml:space="preserve">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8470D4">
        <w:rPr>
          <w:rFonts w:ascii="Times New Roman" w:eastAsia="Times New Roman" w:hAnsi="Times New Roman" w:cs="Times New Roman"/>
          <w:bCs/>
          <w:i/>
          <w:color w:val="00000A"/>
          <w:sz w:val="28"/>
          <w:szCs w:val="28"/>
          <w:lang w:eastAsia="ru-RU"/>
        </w:rPr>
        <w:t>по адресу</w:t>
      </w:r>
      <w:r w:rsidR="004B186D" w:rsidRPr="004B186D">
        <w:rPr>
          <w:rFonts w:ascii="Times New Roman" w:eastAsia="Times New Roman" w:hAnsi="Times New Roman" w:cs="Times New Roman"/>
          <w:bCs/>
          <w:i/>
          <w:color w:val="00000A"/>
          <w:sz w:val="28"/>
          <w:szCs w:val="28"/>
          <w:lang w:eastAsia="ru-RU"/>
        </w:rPr>
        <w:t>:</w:t>
      </w:r>
    </w:p>
    <w:p w:rsidR="00E51B50" w:rsidRPr="008470D4" w:rsidRDefault="004B186D" w:rsidP="005B368E">
      <w:pPr>
        <w:widowControl w:val="0"/>
        <w:suppressAutoHyphens/>
        <w:spacing w:after="0" w:line="240" w:lineRule="auto"/>
        <w:ind w:left="-567"/>
        <w:jc w:val="center"/>
        <w:rPr>
          <w:rFonts w:ascii="Times New Roman" w:eastAsia="Times New Roman" w:hAnsi="Times New Roman" w:cs="Times New Roman"/>
          <w:b/>
          <w:bCs/>
          <w:i/>
          <w:color w:val="00000A"/>
          <w:sz w:val="28"/>
          <w:szCs w:val="28"/>
          <w:lang w:eastAsia="ru-RU"/>
        </w:rPr>
      </w:pPr>
      <w:r w:rsidRPr="004B186D">
        <w:rPr>
          <w:rFonts w:ascii="Times New Roman" w:eastAsia="Times New Roman" w:hAnsi="Times New Roman" w:cs="Times New Roman"/>
          <w:bCs/>
          <w:i/>
          <w:color w:val="00000A"/>
          <w:sz w:val="28"/>
          <w:szCs w:val="28"/>
          <w:lang w:eastAsia="ru-RU"/>
        </w:rPr>
        <w:t xml:space="preserve"> </w:t>
      </w:r>
      <w:r w:rsidR="008470D4" w:rsidRPr="008470D4">
        <w:rPr>
          <w:rFonts w:ascii="Times New Roman" w:eastAsia="Times New Roman" w:hAnsi="Times New Roman" w:cs="Times New Roman"/>
          <w:b/>
          <w:i/>
          <w:color w:val="0D0D0D"/>
          <w:sz w:val="28"/>
          <w:szCs w:val="28"/>
          <w:lang w:eastAsia="ru-RU"/>
        </w:rPr>
        <w:t>г. Курск, ул.2-я Рабочая, д.7А</w:t>
      </w:r>
    </w:p>
    <w:p w:rsidR="005B368E" w:rsidRPr="00FA171E" w:rsidRDefault="005B368E"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p>
    <w:p w:rsidR="00807137" w:rsidRPr="00B113B2" w:rsidRDefault="003B20F8" w:rsidP="00541727">
      <w:pPr>
        <w:widowControl w:val="0"/>
        <w:suppressAutoHyphens/>
        <w:spacing w:after="0" w:line="240" w:lineRule="auto"/>
        <w:ind w:left="-567"/>
        <w:jc w:val="both"/>
        <w:rPr>
          <w:rFonts w:ascii="Times New Roman" w:eastAsia="Times New Roman" w:hAnsi="Times New Roman" w:cs="Times New Roman"/>
          <w:b/>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об</w:t>
      </w:r>
      <w:r w:rsidR="005172EF">
        <w:rPr>
          <w:rFonts w:ascii="Times New Roman" w:eastAsia="Times New Roman" w:hAnsi="Times New Roman" w:cs="Times New Roman"/>
          <w:color w:val="00000A"/>
          <w:sz w:val="28"/>
          <w:szCs w:val="28"/>
          <w:lang w:eastAsia="ar-SA"/>
        </w:rPr>
        <w:t>щего имущества в многоквартирном доме</w:t>
      </w:r>
      <w:r w:rsidR="005172EF">
        <w:rPr>
          <w:rFonts w:ascii="Times New Roman" w:eastAsia="Times New Roman" w:hAnsi="Times New Roman" w:cs="Times New Roman"/>
          <w:color w:val="000000"/>
          <w:sz w:val="28"/>
          <w:szCs w:val="28"/>
          <w:lang w:eastAsia="ar-SA"/>
        </w:rPr>
        <w:t>, расположенном</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172EF">
        <w:rPr>
          <w:rFonts w:ascii="Times New Roman" w:eastAsia="Times New Roman" w:hAnsi="Times New Roman" w:cs="Times New Roman"/>
          <w:color w:val="000000"/>
          <w:sz w:val="28"/>
          <w:szCs w:val="28"/>
          <w:lang w:eastAsia="ar-SA"/>
        </w:rPr>
        <w:t>по адресу</w:t>
      </w:r>
      <w:r w:rsidR="004B186D" w:rsidRPr="005172EF">
        <w:rPr>
          <w:rFonts w:ascii="Times New Roman" w:eastAsia="Times New Roman" w:hAnsi="Times New Roman" w:cs="Times New Roman"/>
          <w:color w:val="000000"/>
          <w:sz w:val="28"/>
          <w:szCs w:val="28"/>
          <w:lang w:eastAsia="ar-SA"/>
        </w:rPr>
        <w:t>:</w:t>
      </w:r>
      <w:r w:rsidR="005172EF" w:rsidRPr="005172EF">
        <w:t xml:space="preserve"> </w:t>
      </w:r>
      <w:r w:rsidR="005172EF" w:rsidRPr="00B113B2">
        <w:rPr>
          <w:rFonts w:ascii="Times New Roman" w:eastAsia="Times New Roman" w:hAnsi="Times New Roman" w:cs="Times New Roman"/>
          <w:b/>
          <w:i/>
          <w:color w:val="000000"/>
          <w:sz w:val="28"/>
          <w:szCs w:val="28"/>
          <w:lang w:eastAsia="ar-SA"/>
        </w:rPr>
        <w:t>г. Курск, ул.2-я Рабочая, д.7А</w:t>
      </w:r>
    </w:p>
    <w:p w:rsidR="00E51B50" w:rsidRPr="00FA171E" w:rsidRDefault="00E51B50" w:rsidP="00E51B50">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318" w:type="pct"/>
        <w:tblInd w:w="-459" w:type="dxa"/>
        <w:tblLayout w:type="fixed"/>
        <w:tblLook w:val="04A0" w:firstRow="1" w:lastRow="0" w:firstColumn="1" w:lastColumn="0" w:noHBand="0" w:noVBand="1"/>
      </w:tblPr>
      <w:tblGrid>
        <w:gridCol w:w="692"/>
        <w:gridCol w:w="3735"/>
        <w:gridCol w:w="2076"/>
        <w:gridCol w:w="1659"/>
        <w:gridCol w:w="1772"/>
      </w:tblGrid>
      <w:tr w:rsidR="003B20F8" w:rsidRPr="00FA171E" w:rsidTr="00E25C05">
        <w:trPr>
          <w:trHeight w:val="900"/>
        </w:trPr>
        <w:tc>
          <w:tcPr>
            <w:tcW w:w="348"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80"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045"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835"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92"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5F56EB" w:rsidRPr="00444B53" w:rsidTr="00DE4D25">
        <w:trPr>
          <w:trHeight w:val="561"/>
        </w:trPr>
        <w:tc>
          <w:tcPr>
            <w:tcW w:w="348" w:type="pct"/>
            <w:vMerge w:val="restart"/>
            <w:tcBorders>
              <w:top w:val="nil"/>
              <w:left w:val="single" w:sz="8" w:space="0" w:color="auto"/>
              <w:right w:val="single" w:sz="4" w:space="0" w:color="auto"/>
            </w:tcBorders>
            <w:shd w:val="clear" w:color="000000" w:fill="FFFFFF"/>
          </w:tcPr>
          <w:p w:rsidR="005F56EB" w:rsidRPr="00444B53" w:rsidRDefault="005F56EB" w:rsidP="003B20F8">
            <w:pPr>
              <w:widowControl w:val="0"/>
              <w:suppressAutoHyphens/>
              <w:spacing w:after="0" w:line="240" w:lineRule="auto"/>
              <w:ind w:firstLine="33"/>
              <w:jc w:val="center"/>
              <w:rPr>
                <w:rFonts w:ascii="Times New Roman" w:eastAsia="Times New Roman" w:hAnsi="Times New Roman" w:cs="Times New Roman"/>
                <w:color w:val="000000"/>
                <w:sz w:val="24"/>
                <w:szCs w:val="24"/>
                <w:highlight w:val="yellow"/>
                <w:lang w:eastAsia="ru-RU"/>
              </w:rPr>
            </w:pPr>
            <w:r w:rsidRPr="00A70E76">
              <w:rPr>
                <w:rFonts w:ascii="Times New Roman" w:eastAsia="Times New Roman" w:hAnsi="Times New Roman" w:cs="Times New Roman"/>
                <w:color w:val="000000"/>
                <w:sz w:val="24"/>
                <w:szCs w:val="24"/>
                <w:lang w:eastAsia="ru-RU"/>
              </w:rPr>
              <w:t>1.</w:t>
            </w:r>
          </w:p>
        </w:tc>
        <w:tc>
          <w:tcPr>
            <w:tcW w:w="1880" w:type="pct"/>
            <w:tcBorders>
              <w:top w:val="nil"/>
              <w:left w:val="nil"/>
              <w:bottom w:val="single" w:sz="4" w:space="0" w:color="auto"/>
              <w:right w:val="single" w:sz="4" w:space="0" w:color="auto"/>
            </w:tcBorders>
            <w:shd w:val="clear" w:color="000000" w:fill="FFFFFF"/>
          </w:tcPr>
          <w:p w:rsidR="005F56EB" w:rsidRPr="00444B53" w:rsidRDefault="005F56EB" w:rsidP="00AD1EB6">
            <w:pPr>
              <w:widowControl w:val="0"/>
              <w:suppressAutoHyphens/>
              <w:spacing w:after="0" w:line="240" w:lineRule="auto"/>
              <w:rPr>
                <w:rFonts w:ascii="Times New Roman" w:eastAsia="Times New Roman" w:hAnsi="Times New Roman" w:cs="Times New Roman"/>
                <w:color w:val="00000A"/>
                <w:sz w:val="24"/>
                <w:szCs w:val="24"/>
                <w:highlight w:val="yellow"/>
                <w:lang w:eastAsia="ar-SA"/>
              </w:rPr>
            </w:pPr>
            <w:r w:rsidRPr="00B113B2">
              <w:rPr>
                <w:rFonts w:ascii="Times New Roman" w:eastAsia="Times New Roman" w:hAnsi="Times New Roman" w:cs="Times New Roman"/>
                <w:color w:val="00000A"/>
                <w:sz w:val="24"/>
                <w:szCs w:val="24"/>
                <w:lang w:eastAsia="ar-SA"/>
              </w:rPr>
              <w:t xml:space="preserve">Выполнение работ по капитальному ремонту </w:t>
            </w:r>
          </w:p>
        </w:tc>
        <w:tc>
          <w:tcPr>
            <w:tcW w:w="1045" w:type="pct"/>
            <w:vMerge w:val="restart"/>
            <w:tcBorders>
              <w:top w:val="single" w:sz="4" w:space="0" w:color="auto"/>
              <w:left w:val="single" w:sz="4" w:space="0" w:color="auto"/>
              <w:right w:val="single" w:sz="4" w:space="0" w:color="auto"/>
            </w:tcBorders>
            <w:shd w:val="clear" w:color="000000" w:fill="FFFFFF"/>
          </w:tcPr>
          <w:p w:rsidR="005F56EB" w:rsidRDefault="005F56EB"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5F56EB" w:rsidRDefault="005F56EB"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5F56EB" w:rsidRDefault="005F56EB"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5F56EB" w:rsidRDefault="005F56EB"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5F56EB" w:rsidRPr="00444B53" w:rsidRDefault="005F56EB" w:rsidP="00E803F4">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E25C05">
              <w:rPr>
                <w:rFonts w:ascii="Times New Roman" w:eastAsia="Times New Roman" w:hAnsi="Times New Roman" w:cs="Times New Roman"/>
                <w:color w:val="00000A"/>
                <w:sz w:val="24"/>
                <w:szCs w:val="24"/>
                <w:lang w:eastAsia="ru-RU"/>
              </w:rPr>
              <w:t>Многоквартирный дом</w:t>
            </w:r>
          </w:p>
        </w:tc>
        <w:tc>
          <w:tcPr>
            <w:tcW w:w="835" w:type="pct"/>
            <w:tcBorders>
              <w:top w:val="single" w:sz="4" w:space="0" w:color="auto"/>
              <w:left w:val="nil"/>
              <w:bottom w:val="single" w:sz="4" w:space="0" w:color="auto"/>
              <w:right w:val="single" w:sz="4" w:space="0" w:color="auto"/>
            </w:tcBorders>
            <w:shd w:val="clear" w:color="000000" w:fill="FFFFFF"/>
          </w:tcPr>
          <w:p w:rsidR="005F56EB" w:rsidRPr="00444B53" w:rsidRDefault="005F56EB" w:rsidP="00DE4D25">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ar-SA"/>
              </w:rPr>
            </w:pPr>
          </w:p>
        </w:tc>
        <w:tc>
          <w:tcPr>
            <w:tcW w:w="892" w:type="pct"/>
            <w:tcBorders>
              <w:top w:val="nil"/>
              <w:left w:val="nil"/>
              <w:bottom w:val="single" w:sz="4" w:space="0" w:color="auto"/>
              <w:right w:val="single" w:sz="8" w:space="0" w:color="auto"/>
            </w:tcBorders>
            <w:shd w:val="clear" w:color="000000" w:fill="FFFFFF"/>
          </w:tcPr>
          <w:p w:rsidR="005F56EB" w:rsidRPr="00444B53" w:rsidRDefault="005F56EB" w:rsidP="00DE4D25">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p>
        </w:tc>
      </w:tr>
      <w:tr w:rsidR="005F56EB" w:rsidRPr="00444B53" w:rsidTr="00DE4D25">
        <w:trPr>
          <w:trHeight w:val="270"/>
        </w:trPr>
        <w:tc>
          <w:tcPr>
            <w:tcW w:w="348" w:type="pct"/>
            <w:vMerge/>
            <w:tcBorders>
              <w:left w:val="single" w:sz="8" w:space="0" w:color="auto"/>
              <w:right w:val="single" w:sz="4" w:space="0" w:color="auto"/>
            </w:tcBorders>
            <w:shd w:val="clear" w:color="000000" w:fill="FFFFFF"/>
          </w:tcPr>
          <w:p w:rsidR="005F56EB" w:rsidRPr="00A70E76" w:rsidRDefault="005F56EB"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5F56EB" w:rsidRPr="00B113B2" w:rsidRDefault="005F56EB" w:rsidP="00AD1EB6">
            <w:pPr>
              <w:widowControl w:val="0"/>
              <w:suppressAutoHyphens/>
              <w:spacing w:after="0" w:line="240" w:lineRule="auto"/>
              <w:rPr>
                <w:rFonts w:ascii="Times New Roman" w:eastAsia="Times New Roman" w:hAnsi="Times New Roman" w:cs="Times New Roman"/>
                <w:color w:val="00000A"/>
                <w:sz w:val="24"/>
                <w:szCs w:val="24"/>
                <w:lang w:eastAsia="ar-SA"/>
              </w:rPr>
            </w:pPr>
            <w:r>
              <w:rPr>
                <w:rFonts w:ascii="Times New Roman" w:eastAsia="Times New Roman" w:hAnsi="Times New Roman" w:cs="Times New Roman"/>
                <w:color w:val="00000A"/>
                <w:sz w:val="24"/>
                <w:szCs w:val="24"/>
                <w:lang w:eastAsia="ar-SA"/>
              </w:rPr>
              <w:t xml:space="preserve">инженерной сети теплоснабжения, </w:t>
            </w:r>
          </w:p>
        </w:tc>
        <w:tc>
          <w:tcPr>
            <w:tcW w:w="1045" w:type="pct"/>
            <w:vMerge/>
            <w:tcBorders>
              <w:left w:val="single" w:sz="4" w:space="0" w:color="auto"/>
              <w:right w:val="single" w:sz="4" w:space="0" w:color="auto"/>
            </w:tcBorders>
            <w:shd w:val="clear" w:color="000000" w:fill="FFFFFF"/>
          </w:tcPr>
          <w:p w:rsidR="005F56EB" w:rsidRPr="00E25C05" w:rsidRDefault="005F56EB"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835" w:type="pct"/>
            <w:tcBorders>
              <w:top w:val="single" w:sz="4" w:space="0" w:color="auto"/>
              <w:left w:val="nil"/>
              <w:bottom w:val="single" w:sz="4" w:space="0" w:color="auto"/>
              <w:right w:val="single" w:sz="4" w:space="0" w:color="auto"/>
            </w:tcBorders>
            <w:shd w:val="clear" w:color="000000" w:fill="FFFFFF"/>
          </w:tcPr>
          <w:p w:rsidR="005F56EB" w:rsidRPr="00DE4D25" w:rsidRDefault="005F56EB" w:rsidP="00DE4D25">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DE4D25">
              <w:rPr>
                <w:rFonts w:ascii="Times New Roman" w:eastAsia="Times New Roman" w:hAnsi="Times New Roman" w:cs="Times New Roman"/>
                <w:color w:val="000000"/>
                <w:sz w:val="24"/>
                <w:szCs w:val="24"/>
                <w:lang w:eastAsia="ru-RU"/>
              </w:rPr>
              <w:t>Смета 1</w:t>
            </w:r>
          </w:p>
        </w:tc>
        <w:tc>
          <w:tcPr>
            <w:tcW w:w="892" w:type="pct"/>
            <w:tcBorders>
              <w:top w:val="single" w:sz="4" w:space="0" w:color="auto"/>
              <w:left w:val="nil"/>
              <w:bottom w:val="single" w:sz="4" w:space="0" w:color="auto"/>
              <w:right w:val="single" w:sz="8" w:space="0" w:color="auto"/>
            </w:tcBorders>
            <w:shd w:val="clear" w:color="000000" w:fill="FFFFFF"/>
          </w:tcPr>
          <w:p w:rsidR="005F56EB" w:rsidRPr="00DE4D25" w:rsidRDefault="005F56EB" w:rsidP="00DE4D25">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DE4D25">
              <w:rPr>
                <w:rFonts w:ascii="Times New Roman" w:eastAsia="Times New Roman" w:hAnsi="Times New Roman" w:cs="Times New Roman"/>
                <w:color w:val="00000A"/>
                <w:sz w:val="24"/>
                <w:szCs w:val="24"/>
                <w:lang w:eastAsia="ru-RU"/>
              </w:rPr>
              <w:t>1 172 082,00</w:t>
            </w:r>
          </w:p>
        </w:tc>
      </w:tr>
      <w:tr w:rsidR="005F56EB" w:rsidRPr="00444B53" w:rsidTr="00371D03">
        <w:trPr>
          <w:trHeight w:val="300"/>
        </w:trPr>
        <w:tc>
          <w:tcPr>
            <w:tcW w:w="348" w:type="pct"/>
            <w:vMerge/>
            <w:tcBorders>
              <w:left w:val="single" w:sz="8" w:space="0" w:color="auto"/>
              <w:right w:val="single" w:sz="4" w:space="0" w:color="auto"/>
            </w:tcBorders>
            <w:shd w:val="clear" w:color="000000" w:fill="FFFFFF"/>
          </w:tcPr>
          <w:p w:rsidR="005F56EB" w:rsidRPr="00A70E76" w:rsidRDefault="005F56EB"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5F56EB" w:rsidRDefault="005F56EB" w:rsidP="00AD1EB6">
            <w:pPr>
              <w:widowControl w:val="0"/>
              <w:suppressAutoHyphens/>
              <w:spacing w:after="0" w:line="240" w:lineRule="auto"/>
              <w:rPr>
                <w:rFonts w:ascii="Times New Roman" w:eastAsia="Times New Roman" w:hAnsi="Times New Roman" w:cs="Times New Roman"/>
                <w:color w:val="00000A"/>
                <w:sz w:val="24"/>
                <w:szCs w:val="24"/>
                <w:lang w:eastAsia="ar-SA"/>
              </w:rPr>
            </w:pPr>
            <w:r w:rsidRPr="00AD1EB6">
              <w:rPr>
                <w:rFonts w:ascii="Times New Roman" w:eastAsia="Times New Roman" w:hAnsi="Times New Roman" w:cs="Times New Roman"/>
                <w:color w:val="00000A"/>
                <w:sz w:val="24"/>
                <w:szCs w:val="24"/>
                <w:lang w:eastAsia="ar-SA"/>
              </w:rPr>
              <w:t xml:space="preserve">инженерной сети </w:t>
            </w:r>
            <w:r>
              <w:rPr>
                <w:rFonts w:ascii="Times New Roman" w:eastAsia="Times New Roman" w:hAnsi="Times New Roman" w:cs="Times New Roman"/>
                <w:color w:val="00000A"/>
                <w:sz w:val="24"/>
                <w:szCs w:val="24"/>
                <w:lang w:eastAsia="ar-SA"/>
              </w:rPr>
              <w:t xml:space="preserve">водоснабжения, </w:t>
            </w:r>
          </w:p>
        </w:tc>
        <w:tc>
          <w:tcPr>
            <w:tcW w:w="1045" w:type="pct"/>
            <w:vMerge/>
            <w:tcBorders>
              <w:left w:val="single" w:sz="4" w:space="0" w:color="auto"/>
              <w:right w:val="single" w:sz="4" w:space="0" w:color="auto"/>
            </w:tcBorders>
            <w:shd w:val="clear" w:color="000000" w:fill="FFFFFF"/>
          </w:tcPr>
          <w:p w:rsidR="005F56EB" w:rsidRPr="00E25C05" w:rsidRDefault="005F56EB"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835" w:type="pct"/>
            <w:tcBorders>
              <w:top w:val="single" w:sz="4" w:space="0" w:color="auto"/>
              <w:left w:val="nil"/>
              <w:bottom w:val="single" w:sz="4" w:space="0" w:color="auto"/>
              <w:right w:val="single" w:sz="4" w:space="0" w:color="auto"/>
            </w:tcBorders>
            <w:shd w:val="clear" w:color="000000" w:fill="FFFFFF"/>
          </w:tcPr>
          <w:p w:rsidR="005F56EB" w:rsidRPr="00DE4D25" w:rsidRDefault="005F56EB" w:rsidP="00DE4D25">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DE4D25">
              <w:rPr>
                <w:rFonts w:ascii="Times New Roman" w:eastAsia="Times New Roman" w:hAnsi="Times New Roman" w:cs="Times New Roman"/>
                <w:color w:val="000000"/>
                <w:sz w:val="24"/>
                <w:szCs w:val="24"/>
                <w:lang w:eastAsia="ru-RU"/>
              </w:rPr>
              <w:t>Смета 2</w:t>
            </w:r>
          </w:p>
        </w:tc>
        <w:tc>
          <w:tcPr>
            <w:tcW w:w="892" w:type="pct"/>
            <w:tcBorders>
              <w:top w:val="single" w:sz="4" w:space="0" w:color="auto"/>
              <w:left w:val="nil"/>
              <w:bottom w:val="single" w:sz="4" w:space="0" w:color="auto"/>
              <w:right w:val="single" w:sz="8" w:space="0" w:color="auto"/>
            </w:tcBorders>
            <w:shd w:val="clear" w:color="000000" w:fill="FFFFFF"/>
          </w:tcPr>
          <w:p w:rsidR="005F56EB" w:rsidRPr="00DE4D25" w:rsidRDefault="005F56EB" w:rsidP="00DE4D25">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DE4D25">
              <w:rPr>
                <w:rFonts w:ascii="Times New Roman" w:eastAsia="Times New Roman" w:hAnsi="Times New Roman" w:cs="Times New Roman"/>
                <w:color w:val="00000A"/>
                <w:sz w:val="24"/>
                <w:szCs w:val="24"/>
                <w:lang w:eastAsia="ru-RU"/>
              </w:rPr>
              <w:t>257 293,00</w:t>
            </w:r>
          </w:p>
        </w:tc>
      </w:tr>
      <w:tr w:rsidR="005F56EB" w:rsidRPr="00444B53" w:rsidTr="00371D03">
        <w:trPr>
          <w:trHeight w:val="210"/>
        </w:trPr>
        <w:tc>
          <w:tcPr>
            <w:tcW w:w="348" w:type="pct"/>
            <w:vMerge/>
            <w:tcBorders>
              <w:left w:val="single" w:sz="8" w:space="0" w:color="auto"/>
              <w:right w:val="single" w:sz="4" w:space="0" w:color="auto"/>
            </w:tcBorders>
            <w:shd w:val="clear" w:color="000000" w:fill="FFFFFF"/>
          </w:tcPr>
          <w:p w:rsidR="005F56EB" w:rsidRPr="00A70E76" w:rsidRDefault="005F56EB" w:rsidP="00DE4D25">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5F56EB" w:rsidRPr="00AD1EB6" w:rsidRDefault="005F56EB" w:rsidP="00DE4D25">
            <w:pPr>
              <w:widowControl w:val="0"/>
              <w:suppressAutoHyphens/>
              <w:spacing w:after="0" w:line="240" w:lineRule="auto"/>
              <w:rPr>
                <w:rFonts w:ascii="Times New Roman" w:eastAsia="Times New Roman" w:hAnsi="Times New Roman" w:cs="Times New Roman"/>
                <w:color w:val="00000A"/>
                <w:sz w:val="24"/>
                <w:szCs w:val="24"/>
                <w:lang w:eastAsia="ar-SA"/>
              </w:rPr>
            </w:pPr>
            <w:r w:rsidRPr="00AD1EB6">
              <w:rPr>
                <w:rFonts w:ascii="Times New Roman" w:eastAsia="Times New Roman" w:hAnsi="Times New Roman" w:cs="Times New Roman"/>
                <w:color w:val="00000A"/>
                <w:sz w:val="24"/>
                <w:szCs w:val="24"/>
                <w:lang w:eastAsia="ar-SA"/>
              </w:rPr>
              <w:t xml:space="preserve">инженерной сети </w:t>
            </w:r>
            <w:r>
              <w:rPr>
                <w:rFonts w:ascii="Times New Roman" w:eastAsia="Times New Roman" w:hAnsi="Times New Roman" w:cs="Times New Roman"/>
                <w:color w:val="00000A"/>
                <w:sz w:val="24"/>
                <w:szCs w:val="24"/>
                <w:lang w:eastAsia="ar-SA"/>
              </w:rPr>
              <w:t xml:space="preserve">водоотведения, </w:t>
            </w:r>
          </w:p>
        </w:tc>
        <w:tc>
          <w:tcPr>
            <w:tcW w:w="1045" w:type="pct"/>
            <w:vMerge/>
            <w:tcBorders>
              <w:left w:val="single" w:sz="4" w:space="0" w:color="auto"/>
              <w:right w:val="single" w:sz="4" w:space="0" w:color="auto"/>
            </w:tcBorders>
            <w:shd w:val="clear" w:color="000000" w:fill="FFFFFF"/>
          </w:tcPr>
          <w:p w:rsidR="005F56EB" w:rsidRPr="00E25C05" w:rsidRDefault="005F56EB" w:rsidP="00DE4D25">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835" w:type="pct"/>
            <w:tcBorders>
              <w:top w:val="single" w:sz="4" w:space="0" w:color="auto"/>
              <w:left w:val="nil"/>
              <w:bottom w:val="single" w:sz="4" w:space="0" w:color="auto"/>
              <w:right w:val="single" w:sz="4" w:space="0" w:color="auto"/>
            </w:tcBorders>
            <w:shd w:val="clear" w:color="000000" w:fill="FFFFFF"/>
          </w:tcPr>
          <w:p w:rsidR="005F56EB" w:rsidRPr="00DE4D25" w:rsidRDefault="005F56EB" w:rsidP="00DE4D25">
            <w:pPr>
              <w:jc w:val="center"/>
              <w:rPr>
                <w:rFonts w:ascii="Times New Roman" w:hAnsi="Times New Roman" w:cs="Times New Roman"/>
                <w:sz w:val="24"/>
                <w:szCs w:val="24"/>
              </w:rPr>
            </w:pPr>
            <w:r w:rsidRPr="00DE4D25">
              <w:rPr>
                <w:rFonts w:ascii="Times New Roman" w:hAnsi="Times New Roman" w:cs="Times New Roman"/>
                <w:sz w:val="24"/>
                <w:szCs w:val="24"/>
              </w:rPr>
              <w:t>Смета 3</w:t>
            </w:r>
          </w:p>
        </w:tc>
        <w:tc>
          <w:tcPr>
            <w:tcW w:w="892" w:type="pct"/>
            <w:tcBorders>
              <w:top w:val="single" w:sz="4" w:space="0" w:color="auto"/>
              <w:left w:val="nil"/>
              <w:bottom w:val="single" w:sz="4" w:space="0" w:color="auto"/>
              <w:right w:val="single" w:sz="8" w:space="0" w:color="auto"/>
            </w:tcBorders>
            <w:shd w:val="clear" w:color="000000" w:fill="FFFFFF"/>
          </w:tcPr>
          <w:p w:rsidR="005F56EB" w:rsidRPr="00DE4D25" w:rsidRDefault="005F56EB" w:rsidP="00DE4D25">
            <w:pPr>
              <w:jc w:val="center"/>
              <w:rPr>
                <w:rFonts w:ascii="Times New Roman" w:hAnsi="Times New Roman" w:cs="Times New Roman"/>
                <w:sz w:val="24"/>
                <w:szCs w:val="24"/>
              </w:rPr>
            </w:pPr>
            <w:r w:rsidRPr="00DE4D25">
              <w:rPr>
                <w:rFonts w:ascii="Times New Roman" w:hAnsi="Times New Roman" w:cs="Times New Roman"/>
                <w:sz w:val="24"/>
                <w:szCs w:val="24"/>
              </w:rPr>
              <w:t>154 925,00</w:t>
            </w:r>
          </w:p>
        </w:tc>
      </w:tr>
      <w:tr w:rsidR="005F56EB" w:rsidRPr="00444B53" w:rsidTr="00DE4D25">
        <w:trPr>
          <w:trHeight w:val="345"/>
        </w:trPr>
        <w:tc>
          <w:tcPr>
            <w:tcW w:w="348" w:type="pct"/>
            <w:vMerge/>
            <w:tcBorders>
              <w:left w:val="single" w:sz="8" w:space="0" w:color="auto"/>
              <w:right w:val="single" w:sz="4" w:space="0" w:color="auto"/>
            </w:tcBorders>
            <w:shd w:val="clear" w:color="000000" w:fill="FFFFFF"/>
          </w:tcPr>
          <w:p w:rsidR="005F56EB" w:rsidRPr="00A70E76" w:rsidRDefault="005F56EB" w:rsidP="00DE4D25">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5F56EB" w:rsidRPr="00AD1EB6" w:rsidRDefault="005F56EB" w:rsidP="00DE4D25">
            <w:pPr>
              <w:widowControl w:val="0"/>
              <w:suppressAutoHyphens/>
              <w:spacing w:after="0" w:line="240" w:lineRule="auto"/>
              <w:rPr>
                <w:rFonts w:ascii="Times New Roman" w:eastAsia="Times New Roman" w:hAnsi="Times New Roman" w:cs="Times New Roman"/>
                <w:color w:val="00000A"/>
                <w:sz w:val="24"/>
                <w:szCs w:val="24"/>
                <w:lang w:eastAsia="ar-SA"/>
              </w:rPr>
            </w:pPr>
            <w:r>
              <w:rPr>
                <w:rFonts w:ascii="Times New Roman" w:eastAsia="Times New Roman" w:hAnsi="Times New Roman" w:cs="Times New Roman"/>
                <w:color w:val="00000A"/>
                <w:sz w:val="24"/>
                <w:szCs w:val="24"/>
                <w:lang w:eastAsia="ar-SA"/>
              </w:rPr>
              <w:t xml:space="preserve">подвального помещения,                 </w:t>
            </w:r>
          </w:p>
        </w:tc>
        <w:tc>
          <w:tcPr>
            <w:tcW w:w="1045" w:type="pct"/>
            <w:vMerge/>
            <w:tcBorders>
              <w:left w:val="single" w:sz="4" w:space="0" w:color="auto"/>
              <w:right w:val="single" w:sz="4" w:space="0" w:color="auto"/>
            </w:tcBorders>
            <w:shd w:val="clear" w:color="000000" w:fill="FFFFFF"/>
          </w:tcPr>
          <w:p w:rsidR="005F56EB" w:rsidRPr="00E25C05" w:rsidRDefault="005F56EB" w:rsidP="00DE4D25">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835" w:type="pct"/>
            <w:tcBorders>
              <w:top w:val="single" w:sz="4" w:space="0" w:color="auto"/>
              <w:left w:val="nil"/>
              <w:bottom w:val="single" w:sz="4" w:space="0" w:color="auto"/>
              <w:right w:val="single" w:sz="4" w:space="0" w:color="auto"/>
            </w:tcBorders>
            <w:shd w:val="clear" w:color="000000" w:fill="FFFFFF"/>
          </w:tcPr>
          <w:p w:rsidR="005F56EB" w:rsidRPr="00DE4D25" w:rsidRDefault="005F56EB" w:rsidP="00DE4D25">
            <w:pPr>
              <w:jc w:val="center"/>
              <w:rPr>
                <w:rFonts w:ascii="Times New Roman" w:hAnsi="Times New Roman" w:cs="Times New Roman"/>
                <w:sz w:val="24"/>
                <w:szCs w:val="24"/>
              </w:rPr>
            </w:pPr>
            <w:r w:rsidRPr="00DE4D25">
              <w:rPr>
                <w:rFonts w:ascii="Times New Roman" w:hAnsi="Times New Roman" w:cs="Times New Roman"/>
                <w:sz w:val="24"/>
                <w:szCs w:val="24"/>
              </w:rPr>
              <w:t>Смета 4</w:t>
            </w:r>
          </w:p>
        </w:tc>
        <w:tc>
          <w:tcPr>
            <w:tcW w:w="892" w:type="pct"/>
            <w:tcBorders>
              <w:top w:val="single" w:sz="4" w:space="0" w:color="auto"/>
              <w:left w:val="nil"/>
              <w:bottom w:val="single" w:sz="4" w:space="0" w:color="auto"/>
              <w:right w:val="single" w:sz="8" w:space="0" w:color="auto"/>
            </w:tcBorders>
            <w:shd w:val="clear" w:color="000000" w:fill="FFFFFF"/>
          </w:tcPr>
          <w:p w:rsidR="005F56EB" w:rsidRPr="00DE4D25" w:rsidRDefault="005F56EB" w:rsidP="00DE4D25">
            <w:pPr>
              <w:jc w:val="center"/>
              <w:rPr>
                <w:rFonts w:ascii="Times New Roman" w:hAnsi="Times New Roman" w:cs="Times New Roman"/>
                <w:sz w:val="24"/>
                <w:szCs w:val="24"/>
              </w:rPr>
            </w:pPr>
            <w:r w:rsidRPr="00DE4D25">
              <w:rPr>
                <w:rFonts w:ascii="Times New Roman" w:hAnsi="Times New Roman" w:cs="Times New Roman"/>
                <w:sz w:val="24"/>
                <w:szCs w:val="24"/>
              </w:rPr>
              <w:t>66 734,00</w:t>
            </w:r>
          </w:p>
        </w:tc>
      </w:tr>
      <w:tr w:rsidR="005F56EB" w:rsidRPr="00444B53" w:rsidTr="00DE4D25">
        <w:trPr>
          <w:trHeight w:val="270"/>
        </w:trPr>
        <w:tc>
          <w:tcPr>
            <w:tcW w:w="348" w:type="pct"/>
            <w:vMerge/>
            <w:tcBorders>
              <w:left w:val="single" w:sz="8" w:space="0" w:color="auto"/>
              <w:right w:val="single" w:sz="4" w:space="0" w:color="auto"/>
            </w:tcBorders>
            <w:shd w:val="clear" w:color="000000" w:fill="FFFFFF"/>
          </w:tcPr>
          <w:p w:rsidR="005F56EB" w:rsidRPr="00A70E76" w:rsidRDefault="005F56EB" w:rsidP="00DE4D25">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5F56EB" w:rsidRDefault="005F56EB" w:rsidP="00DE4D25">
            <w:pPr>
              <w:widowControl w:val="0"/>
              <w:suppressAutoHyphens/>
              <w:spacing w:after="0" w:line="240" w:lineRule="auto"/>
              <w:rPr>
                <w:rFonts w:ascii="Times New Roman" w:eastAsia="Times New Roman" w:hAnsi="Times New Roman" w:cs="Times New Roman"/>
                <w:color w:val="00000A"/>
                <w:sz w:val="24"/>
                <w:szCs w:val="24"/>
                <w:lang w:eastAsia="ar-SA"/>
              </w:rPr>
            </w:pPr>
            <w:r>
              <w:rPr>
                <w:rFonts w:ascii="Times New Roman" w:eastAsia="Times New Roman" w:hAnsi="Times New Roman" w:cs="Times New Roman"/>
                <w:color w:val="00000A"/>
                <w:sz w:val="24"/>
                <w:szCs w:val="24"/>
                <w:lang w:eastAsia="ar-SA"/>
              </w:rPr>
              <w:t xml:space="preserve"> замена дверей, окон в МОП </w:t>
            </w:r>
          </w:p>
        </w:tc>
        <w:tc>
          <w:tcPr>
            <w:tcW w:w="1045" w:type="pct"/>
            <w:vMerge/>
            <w:tcBorders>
              <w:left w:val="single" w:sz="4" w:space="0" w:color="auto"/>
              <w:right w:val="single" w:sz="4" w:space="0" w:color="auto"/>
            </w:tcBorders>
            <w:shd w:val="clear" w:color="000000" w:fill="FFFFFF"/>
          </w:tcPr>
          <w:p w:rsidR="005F56EB" w:rsidRPr="00E25C05" w:rsidRDefault="005F56EB" w:rsidP="00DE4D25">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835" w:type="pct"/>
            <w:tcBorders>
              <w:top w:val="single" w:sz="4" w:space="0" w:color="auto"/>
              <w:left w:val="nil"/>
              <w:bottom w:val="single" w:sz="4" w:space="0" w:color="auto"/>
              <w:right w:val="single" w:sz="4" w:space="0" w:color="auto"/>
            </w:tcBorders>
            <w:shd w:val="clear" w:color="000000" w:fill="FFFFFF"/>
          </w:tcPr>
          <w:p w:rsidR="005F56EB" w:rsidRPr="00DE4D25" w:rsidRDefault="005F56EB" w:rsidP="00DE4D25">
            <w:pPr>
              <w:jc w:val="center"/>
              <w:rPr>
                <w:rFonts w:ascii="Times New Roman" w:hAnsi="Times New Roman" w:cs="Times New Roman"/>
                <w:sz w:val="24"/>
                <w:szCs w:val="24"/>
              </w:rPr>
            </w:pPr>
            <w:r w:rsidRPr="00DE4D25">
              <w:rPr>
                <w:rFonts w:ascii="Times New Roman" w:hAnsi="Times New Roman" w:cs="Times New Roman"/>
                <w:sz w:val="24"/>
                <w:szCs w:val="24"/>
              </w:rPr>
              <w:t>Смета 5</w:t>
            </w:r>
          </w:p>
        </w:tc>
        <w:tc>
          <w:tcPr>
            <w:tcW w:w="892" w:type="pct"/>
            <w:tcBorders>
              <w:top w:val="single" w:sz="4" w:space="0" w:color="auto"/>
              <w:left w:val="nil"/>
              <w:bottom w:val="single" w:sz="4" w:space="0" w:color="auto"/>
              <w:right w:val="single" w:sz="8" w:space="0" w:color="auto"/>
            </w:tcBorders>
            <w:shd w:val="clear" w:color="000000" w:fill="FFFFFF"/>
          </w:tcPr>
          <w:p w:rsidR="005F56EB" w:rsidRPr="00DE4D25" w:rsidRDefault="005F56EB" w:rsidP="00DE4D25">
            <w:pPr>
              <w:jc w:val="center"/>
              <w:rPr>
                <w:rFonts w:ascii="Times New Roman" w:hAnsi="Times New Roman" w:cs="Times New Roman"/>
                <w:sz w:val="24"/>
                <w:szCs w:val="24"/>
              </w:rPr>
            </w:pPr>
            <w:r w:rsidRPr="00DE4D25">
              <w:rPr>
                <w:rFonts w:ascii="Times New Roman" w:hAnsi="Times New Roman" w:cs="Times New Roman"/>
                <w:sz w:val="24"/>
                <w:szCs w:val="24"/>
              </w:rPr>
              <w:t>351 403,00</w:t>
            </w:r>
          </w:p>
        </w:tc>
      </w:tr>
      <w:tr w:rsidR="005F56EB" w:rsidRPr="00444B53" w:rsidTr="00DE4D25">
        <w:trPr>
          <w:trHeight w:val="1095"/>
        </w:trPr>
        <w:tc>
          <w:tcPr>
            <w:tcW w:w="348" w:type="pct"/>
            <w:vMerge/>
            <w:tcBorders>
              <w:left w:val="single" w:sz="8" w:space="0" w:color="auto"/>
              <w:bottom w:val="single" w:sz="4" w:space="0" w:color="auto"/>
              <w:right w:val="single" w:sz="4" w:space="0" w:color="auto"/>
            </w:tcBorders>
            <w:shd w:val="clear" w:color="000000" w:fill="FFFFFF"/>
          </w:tcPr>
          <w:p w:rsidR="005F56EB" w:rsidRPr="00A70E76" w:rsidRDefault="005F56EB"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5F56EB" w:rsidRDefault="005F56EB" w:rsidP="00AD1EB6">
            <w:pPr>
              <w:widowControl w:val="0"/>
              <w:suppressAutoHyphens/>
              <w:spacing w:after="0" w:line="240" w:lineRule="auto"/>
              <w:rPr>
                <w:rFonts w:ascii="Times New Roman" w:eastAsia="Times New Roman" w:hAnsi="Times New Roman" w:cs="Times New Roman"/>
                <w:color w:val="00000A"/>
                <w:sz w:val="24"/>
                <w:szCs w:val="24"/>
                <w:lang w:eastAsia="ar-SA"/>
              </w:rPr>
            </w:pPr>
            <w:r w:rsidRPr="00B113B2">
              <w:rPr>
                <w:rFonts w:ascii="Times New Roman" w:eastAsia="Times New Roman" w:hAnsi="Times New Roman" w:cs="Times New Roman"/>
                <w:color w:val="000000"/>
                <w:sz w:val="24"/>
                <w:szCs w:val="24"/>
                <w:lang w:eastAsia="ar-SA"/>
              </w:rPr>
              <w:t xml:space="preserve">многоквартирного </w:t>
            </w:r>
            <w:r w:rsidRPr="00B113B2">
              <w:rPr>
                <w:rFonts w:ascii="Times New Roman" w:eastAsia="Times New Roman" w:hAnsi="Times New Roman" w:cs="Times New Roman"/>
                <w:bCs/>
                <w:color w:val="00000A"/>
                <w:sz w:val="24"/>
                <w:szCs w:val="24"/>
                <w:lang w:eastAsia="ar-SA"/>
              </w:rPr>
              <w:t>жилого дома, расположенного по адресу: Курская область</w:t>
            </w:r>
            <w:r w:rsidRPr="00B113B2">
              <w:rPr>
                <w:rFonts w:ascii="Times New Roman" w:eastAsia="Times New Roman" w:hAnsi="Times New Roman" w:cs="Times New Roman"/>
                <w:color w:val="000000"/>
                <w:sz w:val="24"/>
                <w:szCs w:val="24"/>
                <w:lang w:eastAsia="ar-SA"/>
              </w:rPr>
              <w:t xml:space="preserve">, </w:t>
            </w:r>
            <w:r w:rsidRPr="00B113B2">
              <w:rPr>
                <w:rFonts w:ascii="Times New Roman" w:eastAsia="Times New Roman" w:hAnsi="Times New Roman" w:cs="Times New Roman"/>
                <w:i/>
                <w:color w:val="0D0D0D"/>
                <w:sz w:val="24"/>
                <w:szCs w:val="24"/>
                <w:lang w:eastAsia="ru-RU"/>
              </w:rPr>
              <w:t>г. Курск, ул.2-я Рабочая, д.7А</w:t>
            </w:r>
          </w:p>
        </w:tc>
        <w:tc>
          <w:tcPr>
            <w:tcW w:w="1045" w:type="pct"/>
            <w:vMerge/>
            <w:tcBorders>
              <w:left w:val="single" w:sz="4" w:space="0" w:color="auto"/>
              <w:bottom w:val="single" w:sz="4" w:space="0" w:color="auto"/>
              <w:right w:val="single" w:sz="4" w:space="0" w:color="auto"/>
            </w:tcBorders>
            <w:shd w:val="clear" w:color="000000" w:fill="FFFFFF"/>
          </w:tcPr>
          <w:p w:rsidR="005F56EB" w:rsidRPr="00E25C05" w:rsidRDefault="005F56EB"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835" w:type="pct"/>
            <w:tcBorders>
              <w:top w:val="single" w:sz="4" w:space="0" w:color="auto"/>
              <w:left w:val="nil"/>
              <w:bottom w:val="nil"/>
              <w:right w:val="single" w:sz="4" w:space="0" w:color="auto"/>
            </w:tcBorders>
            <w:shd w:val="clear" w:color="000000" w:fill="FFFFFF"/>
          </w:tcPr>
          <w:p w:rsidR="005F56EB" w:rsidRPr="00E25C05" w:rsidRDefault="005F56EB" w:rsidP="00DE4D25">
            <w:pPr>
              <w:widowControl w:val="0"/>
              <w:suppressAutoHyphens/>
              <w:spacing w:after="0" w:line="240" w:lineRule="auto"/>
              <w:jc w:val="center"/>
              <w:rPr>
                <w:rFonts w:ascii="Times New Roman" w:eastAsia="Times New Roman" w:hAnsi="Times New Roman" w:cs="Times New Roman"/>
                <w:color w:val="00000A"/>
                <w:sz w:val="24"/>
                <w:szCs w:val="24"/>
                <w:lang w:eastAsia="ar-SA"/>
              </w:rPr>
            </w:pPr>
          </w:p>
        </w:tc>
        <w:tc>
          <w:tcPr>
            <w:tcW w:w="892" w:type="pct"/>
            <w:tcBorders>
              <w:top w:val="single" w:sz="4" w:space="0" w:color="auto"/>
              <w:left w:val="nil"/>
              <w:bottom w:val="single" w:sz="4" w:space="0" w:color="auto"/>
              <w:right w:val="single" w:sz="8" w:space="0" w:color="auto"/>
            </w:tcBorders>
            <w:shd w:val="clear" w:color="000000" w:fill="FFFFFF"/>
          </w:tcPr>
          <w:p w:rsidR="005F56EB" w:rsidRDefault="005F56EB" w:rsidP="00DE4D25">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43E01" w:rsidRPr="00444B53" w:rsidTr="000227F4">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C1640F" w:rsidRPr="00C1640F" w:rsidRDefault="00143E01" w:rsidP="00C1640F">
            <w:pPr>
              <w:spacing w:after="0" w:line="240" w:lineRule="auto"/>
              <w:rPr>
                <w:rFonts w:ascii="Times New Roman" w:eastAsia="Times New Roman" w:hAnsi="Times New Roman" w:cs="Times New Roman"/>
                <w:b/>
                <w:color w:val="000000"/>
                <w:sz w:val="24"/>
                <w:szCs w:val="24"/>
                <w:lang w:eastAsia="ru-RU"/>
              </w:rPr>
            </w:pPr>
            <w:proofErr w:type="gramStart"/>
            <w:r w:rsidRPr="00C1640F">
              <w:rPr>
                <w:rFonts w:ascii="Times New Roman" w:eastAsia="Times New Roman" w:hAnsi="Times New Roman" w:cs="Times New Roman"/>
                <w:b/>
                <w:color w:val="000000"/>
                <w:sz w:val="24"/>
                <w:szCs w:val="24"/>
                <w:lang w:eastAsia="ru-RU"/>
              </w:rPr>
              <w:t xml:space="preserve">ИТОГО:   </w:t>
            </w:r>
            <w:proofErr w:type="gramEnd"/>
            <w:r w:rsidRPr="00C1640F">
              <w:rPr>
                <w:rFonts w:ascii="Times New Roman" w:eastAsia="Times New Roman" w:hAnsi="Times New Roman" w:cs="Times New Roman"/>
                <w:b/>
                <w:color w:val="000000"/>
                <w:sz w:val="24"/>
                <w:szCs w:val="24"/>
                <w:lang w:eastAsia="ru-RU"/>
              </w:rPr>
              <w:t xml:space="preserve">                                                                                                                      </w:t>
            </w:r>
            <w:r w:rsidR="00C1640F" w:rsidRPr="00C1640F">
              <w:rPr>
                <w:rFonts w:ascii="Times New Roman" w:eastAsia="Times New Roman" w:hAnsi="Times New Roman" w:cs="Times New Roman"/>
                <w:b/>
                <w:color w:val="000000"/>
                <w:sz w:val="24"/>
                <w:szCs w:val="24"/>
                <w:lang w:eastAsia="ru-RU"/>
              </w:rPr>
              <w:t xml:space="preserve">2 002 437,00 </w:t>
            </w:r>
          </w:p>
          <w:p w:rsidR="00143E01" w:rsidRPr="00C1640F" w:rsidRDefault="00103D9B" w:rsidP="00C1640F">
            <w:pPr>
              <w:spacing w:after="0" w:line="240" w:lineRule="auto"/>
              <w:rPr>
                <w:rFonts w:ascii="Times New Roman" w:eastAsia="Times New Roman" w:hAnsi="Times New Roman" w:cs="Times New Roman"/>
                <w:b/>
                <w:bCs/>
                <w:color w:val="00000A"/>
                <w:sz w:val="24"/>
                <w:szCs w:val="24"/>
                <w:lang w:eastAsia="ru-RU"/>
              </w:rPr>
            </w:pPr>
            <w:r w:rsidRPr="00C1640F">
              <w:rPr>
                <w:rFonts w:ascii="Times New Roman" w:eastAsia="Times New Roman" w:hAnsi="Times New Roman" w:cs="Times New Roman"/>
                <w:b/>
                <w:color w:val="000000"/>
                <w:sz w:val="24"/>
                <w:szCs w:val="24"/>
                <w:lang w:eastAsia="ru-RU"/>
              </w:rPr>
              <w:fldChar w:fldCharType="begin"/>
            </w:r>
            <w:r w:rsidR="00FD52FC" w:rsidRPr="00C1640F">
              <w:rPr>
                <w:rFonts w:ascii="Times New Roman" w:eastAsia="Times New Roman" w:hAnsi="Times New Roman" w:cs="Times New Roman"/>
                <w:b/>
                <w:color w:val="000000"/>
                <w:sz w:val="24"/>
                <w:szCs w:val="24"/>
                <w:lang w:eastAsia="ru-RU"/>
              </w:rPr>
              <w:instrText xml:space="preserve"> =SUM(ABOVE) </w:instrText>
            </w:r>
            <w:r w:rsidRPr="00C1640F">
              <w:rPr>
                <w:rFonts w:ascii="Times New Roman" w:eastAsia="Times New Roman" w:hAnsi="Times New Roman" w:cs="Times New Roman"/>
                <w:b/>
                <w:color w:val="000000"/>
                <w:sz w:val="24"/>
                <w:szCs w:val="24"/>
                <w:lang w:eastAsia="ru-RU"/>
              </w:rPr>
              <w:fldChar w:fldCharType="end"/>
            </w:r>
          </w:p>
        </w:tc>
      </w:tr>
      <w:tr w:rsidR="00143E01" w:rsidRPr="00444B53" w:rsidTr="000227F4">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C1640F" w:rsidRDefault="00143E01" w:rsidP="007D3CB2">
            <w:pPr>
              <w:spacing w:after="0" w:line="240" w:lineRule="auto"/>
              <w:rPr>
                <w:rFonts w:ascii="Times New Roman" w:eastAsia="Times New Roman" w:hAnsi="Times New Roman" w:cs="Times New Roman"/>
                <w:b/>
                <w:color w:val="00000A"/>
                <w:sz w:val="24"/>
                <w:szCs w:val="24"/>
                <w:lang w:eastAsia="ru-RU"/>
              </w:rPr>
            </w:pPr>
            <w:r w:rsidRPr="00C1640F">
              <w:rPr>
                <w:rFonts w:ascii="Times New Roman" w:eastAsia="Times New Roman" w:hAnsi="Times New Roman" w:cs="Times New Roman"/>
                <w:b/>
                <w:color w:val="00000A"/>
                <w:sz w:val="24"/>
                <w:szCs w:val="24"/>
                <w:lang w:eastAsia="ru-RU"/>
              </w:rPr>
              <w:t xml:space="preserve">В том числе НДС 18%:                                                                                                  </w:t>
            </w:r>
            <w:r w:rsidR="00C1640F" w:rsidRPr="00C1640F">
              <w:rPr>
                <w:rFonts w:ascii="Times New Roman" w:eastAsia="Times New Roman" w:hAnsi="Times New Roman" w:cs="Times New Roman"/>
                <w:b/>
                <w:color w:val="00000A"/>
                <w:sz w:val="24"/>
                <w:szCs w:val="24"/>
                <w:lang w:eastAsia="ru-RU"/>
              </w:rPr>
              <w:t>360 438,66</w:t>
            </w:r>
            <w:r w:rsidR="00103D9B" w:rsidRPr="00C1640F">
              <w:rPr>
                <w:rFonts w:ascii="Times New Roman" w:eastAsia="Times New Roman" w:hAnsi="Times New Roman" w:cs="Times New Roman"/>
                <w:b/>
                <w:color w:val="00000A"/>
                <w:sz w:val="24"/>
                <w:szCs w:val="24"/>
                <w:lang w:eastAsia="ru-RU"/>
              </w:rPr>
              <w:fldChar w:fldCharType="begin"/>
            </w:r>
            <w:r w:rsidR="001D07D1" w:rsidRPr="00C1640F">
              <w:rPr>
                <w:rFonts w:ascii="Times New Roman" w:eastAsia="Times New Roman" w:hAnsi="Times New Roman" w:cs="Times New Roman"/>
                <w:b/>
                <w:color w:val="00000A"/>
                <w:sz w:val="24"/>
                <w:szCs w:val="24"/>
                <w:lang w:eastAsia="ru-RU"/>
              </w:rPr>
              <w:instrText xml:space="preserve"> =SUM(ABOVE)/1,18-SUM(ABOVE) </w:instrText>
            </w:r>
            <w:r w:rsidR="00103D9B" w:rsidRPr="00C1640F">
              <w:rPr>
                <w:rFonts w:ascii="Times New Roman" w:eastAsia="Times New Roman" w:hAnsi="Times New Roman" w:cs="Times New Roman"/>
                <w:b/>
                <w:color w:val="00000A"/>
                <w:sz w:val="24"/>
                <w:szCs w:val="24"/>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24" w:name="_GoBack"/>
      <w:bookmarkEnd w:id="24"/>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446F37"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C154AC">
        <w:rPr>
          <w:rFonts w:ascii="Times New Roman" w:hAnsi="Times New Roman" w:cs="Times New Roman"/>
          <w:b/>
          <w:sz w:val="28"/>
          <w:szCs w:val="28"/>
        </w:rPr>
        <w:t>общего имущества многоквартирного дома, расположенного</w:t>
      </w:r>
      <w:r w:rsidRPr="00446F37">
        <w:rPr>
          <w:rFonts w:ascii="Times New Roman" w:hAnsi="Times New Roman" w:cs="Times New Roman"/>
          <w:b/>
          <w:sz w:val="28"/>
          <w:szCs w:val="28"/>
        </w:rPr>
        <w:t xml:space="preserve"> на территории </w:t>
      </w:r>
      <w:r w:rsidR="00602FA6" w:rsidRPr="00446F37">
        <w:rPr>
          <w:rFonts w:ascii="Times New Roman" w:hAnsi="Times New Roman" w:cs="Times New Roman"/>
          <w:b/>
          <w:sz w:val="28"/>
          <w:szCs w:val="28"/>
        </w:rPr>
        <w:t>К</w:t>
      </w:r>
      <w:r w:rsidR="00032DDF" w:rsidRPr="00446F37">
        <w:rPr>
          <w:rFonts w:ascii="Times New Roman" w:hAnsi="Times New Roman" w:cs="Times New Roman"/>
          <w:b/>
          <w:sz w:val="28"/>
          <w:szCs w:val="28"/>
        </w:rPr>
        <w:t>ур</w:t>
      </w:r>
      <w:r w:rsidR="00602FA6" w:rsidRPr="00446F37">
        <w:rPr>
          <w:rFonts w:ascii="Times New Roman" w:hAnsi="Times New Roman" w:cs="Times New Roman"/>
          <w:b/>
          <w:sz w:val="28"/>
          <w:szCs w:val="28"/>
        </w:rPr>
        <w:t xml:space="preserve">ской области </w:t>
      </w:r>
      <w:r w:rsidR="00C154AC">
        <w:rPr>
          <w:rFonts w:ascii="Times New Roman" w:hAnsi="Times New Roman" w:cs="Times New Roman"/>
          <w:b/>
          <w:sz w:val="28"/>
          <w:szCs w:val="28"/>
        </w:rPr>
        <w:t>по адресу</w:t>
      </w:r>
      <w:r w:rsidR="00940547" w:rsidRPr="00446F37">
        <w:rPr>
          <w:rFonts w:ascii="Times New Roman" w:hAnsi="Times New Roman" w:cs="Times New Roman"/>
          <w:b/>
          <w:sz w:val="28"/>
          <w:szCs w:val="28"/>
        </w:rPr>
        <w:t>:</w:t>
      </w:r>
    </w:p>
    <w:p w:rsidR="00324F18" w:rsidRPr="00C154AC" w:rsidRDefault="00C154AC" w:rsidP="00324F18">
      <w:pPr>
        <w:spacing w:after="0"/>
        <w:jc w:val="center"/>
        <w:rPr>
          <w:rFonts w:ascii="Times New Roman" w:eastAsia="Times New Roman" w:hAnsi="Times New Roman" w:cs="Times New Roman"/>
          <w:b/>
          <w:i/>
          <w:color w:val="000000"/>
          <w:sz w:val="28"/>
          <w:szCs w:val="28"/>
          <w:lang w:eastAsia="ru-RU"/>
        </w:rPr>
      </w:pPr>
      <w:r w:rsidRPr="00C154AC">
        <w:rPr>
          <w:rFonts w:ascii="Times New Roman" w:eastAsia="Times New Roman" w:hAnsi="Times New Roman" w:cs="Times New Roman"/>
          <w:b/>
          <w:i/>
          <w:color w:val="000000"/>
          <w:sz w:val="28"/>
          <w:szCs w:val="28"/>
          <w:lang w:eastAsia="ar-SA"/>
        </w:rPr>
        <w:t>г. Курск, ул.2-я Рабочая, д.7А</w:t>
      </w:r>
    </w:p>
    <w:p w:rsidR="003248C9" w:rsidRPr="00446F37" w:rsidRDefault="003248C9" w:rsidP="00446F37">
      <w:pPr>
        <w:pStyle w:val="a3"/>
        <w:numPr>
          <w:ilvl w:val="0"/>
          <w:numId w:val="14"/>
        </w:numPr>
        <w:ind w:left="0" w:hanging="11"/>
        <w:jc w:val="center"/>
        <w:rPr>
          <w:rFonts w:ascii="Times New Roman" w:hAnsi="Times New Roman" w:cs="Times New Roman"/>
          <w:sz w:val="26"/>
          <w:szCs w:val="26"/>
        </w:rPr>
      </w:pPr>
      <w:r w:rsidRPr="00446F37">
        <w:rPr>
          <w:rFonts w:ascii="Times New Roman" w:eastAsia="Times New Roman" w:hAnsi="Times New Roman" w:cs="Times New Roman"/>
          <w:b/>
          <w:color w:val="000000"/>
          <w:sz w:val="26"/>
          <w:szCs w:val="26"/>
          <w:lang w:eastAsia="ru-RU"/>
        </w:rPr>
        <w:t>Основные данные по Объекту.</w:t>
      </w:r>
    </w:p>
    <w:tbl>
      <w:tblPr>
        <w:tblW w:w="10348"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709"/>
        <w:gridCol w:w="3827"/>
        <w:gridCol w:w="5812"/>
      </w:tblGrid>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444B53">
            <w:pPr>
              <w:widowControl w:val="0"/>
              <w:spacing w:before="20" w:after="20" w:line="240" w:lineRule="auto"/>
              <w:ind w:right="418"/>
              <w:jc w:val="both"/>
              <w:rPr>
                <w:rFonts w:ascii="Times New Roman" w:hAnsi="Times New Roman" w:cs="Times New Roman"/>
                <w:sz w:val="24"/>
                <w:szCs w:val="24"/>
              </w:rPr>
            </w:pPr>
            <w:r w:rsidRPr="00FA171E">
              <w:rPr>
                <w:rFonts w:ascii="Times New Roman" w:hAnsi="Times New Roman" w:cs="Times New Roman"/>
                <w:sz w:val="24"/>
                <w:szCs w:val="24"/>
              </w:rPr>
              <w:t>К</w:t>
            </w:r>
            <w:r w:rsidR="00444B53">
              <w:rPr>
                <w:rFonts w:ascii="Times New Roman" w:hAnsi="Times New Roman" w:cs="Times New Roman"/>
                <w:sz w:val="24"/>
                <w:szCs w:val="24"/>
              </w:rPr>
              <w:t>урская</w:t>
            </w:r>
            <w:r w:rsidR="00C74FDE" w:rsidRPr="00FA171E">
              <w:rPr>
                <w:rFonts w:ascii="Times New Roman" w:hAnsi="Times New Roman" w:cs="Times New Roman"/>
                <w:sz w:val="24"/>
                <w:szCs w:val="24"/>
              </w:rPr>
              <w:t xml:space="preserve"> область, </w:t>
            </w:r>
            <w:r w:rsidR="002B2987" w:rsidRPr="002B2987">
              <w:rPr>
                <w:rFonts w:ascii="Times New Roman" w:hAnsi="Times New Roman" w:cs="Times New Roman"/>
                <w:sz w:val="24"/>
                <w:szCs w:val="24"/>
              </w:rPr>
              <w:t>г. Курск, ул.2-я Рабочая, д.7А</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3248C9" w:rsidRPr="00FA171E" w:rsidTr="00CA4435">
        <w:trPr>
          <w:trHeight w:val="2705"/>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A502E"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8641E6" w:rsidRPr="00444B53" w:rsidRDefault="00324F18" w:rsidP="008641E6">
            <w:pPr>
              <w:spacing w:after="0" w:line="240" w:lineRule="auto"/>
              <w:jc w:val="center"/>
              <w:rPr>
                <w:rFonts w:ascii="Times New Roman" w:eastAsia="Calibri" w:hAnsi="Times New Roman" w:cs="Times New Roman"/>
                <w:sz w:val="24"/>
                <w:szCs w:val="24"/>
                <w:highlight w:val="yellow"/>
              </w:rPr>
            </w:pPr>
            <w:r w:rsidRPr="00C55284">
              <w:rPr>
                <w:rFonts w:ascii="Times New Roman" w:eastAsia="Times New Roman" w:hAnsi="Times New Roman" w:cs="Times New Roman"/>
                <w:color w:val="000000"/>
                <w:sz w:val="24"/>
                <w:szCs w:val="24"/>
                <w:lang w:eastAsia="ar-SA"/>
              </w:rPr>
              <w:t xml:space="preserve"> </w:t>
            </w:r>
            <w:r w:rsidR="00C55284" w:rsidRPr="00C55284">
              <w:rPr>
                <w:rFonts w:ascii="Times New Roman" w:eastAsia="Times New Roman" w:hAnsi="Times New Roman" w:cs="Times New Roman"/>
                <w:i/>
                <w:color w:val="0D0D0D"/>
                <w:sz w:val="24"/>
                <w:szCs w:val="24"/>
                <w:lang w:eastAsia="ru-RU"/>
              </w:rPr>
              <w:t>г. Курск, ул.2-я Рабочая, д.7А</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E5928" w:rsidRPr="00E63845" w:rsidRDefault="005E5928" w:rsidP="005E5928">
            <w:pPr>
              <w:widowControl w:val="0"/>
              <w:spacing w:after="0" w:line="240" w:lineRule="auto"/>
              <w:rPr>
                <w:rFonts w:ascii="Times New Roman" w:eastAsia="Times New Roman" w:hAnsi="Times New Roman" w:cs="Times New Roman"/>
                <w:color w:val="000000"/>
                <w:sz w:val="24"/>
                <w:szCs w:val="24"/>
                <w:lang w:eastAsia="ru-RU"/>
              </w:rPr>
            </w:pPr>
            <w:r w:rsidRPr="00E63845">
              <w:rPr>
                <w:rFonts w:ascii="Times New Roman" w:eastAsia="Times New Roman" w:hAnsi="Times New Roman" w:cs="Times New Roman"/>
                <w:color w:val="000000"/>
                <w:sz w:val="24"/>
                <w:szCs w:val="24"/>
                <w:lang w:eastAsia="ru-RU"/>
              </w:rPr>
              <w:t>Здание – многоквартирный дом;</w:t>
            </w:r>
          </w:p>
          <w:p w:rsidR="00E63845" w:rsidRPr="00E63845" w:rsidRDefault="005E5928" w:rsidP="005E5928">
            <w:pPr>
              <w:widowControl w:val="0"/>
              <w:spacing w:after="0" w:line="240" w:lineRule="auto"/>
              <w:rPr>
                <w:rFonts w:ascii="Times New Roman" w:eastAsia="Times New Roman" w:hAnsi="Times New Roman" w:cs="Times New Roman"/>
                <w:color w:val="000000"/>
                <w:sz w:val="24"/>
                <w:szCs w:val="24"/>
                <w:lang w:eastAsia="ru-RU"/>
              </w:rPr>
            </w:pPr>
            <w:r w:rsidRPr="00E63845">
              <w:rPr>
                <w:rFonts w:ascii="Times New Roman" w:eastAsia="Times New Roman" w:hAnsi="Times New Roman" w:cs="Times New Roman"/>
                <w:color w:val="000000"/>
                <w:sz w:val="24"/>
                <w:szCs w:val="24"/>
                <w:lang w:eastAsia="ru-RU"/>
              </w:rPr>
              <w:t xml:space="preserve">Год постройки – </w:t>
            </w:r>
            <w:r w:rsidR="00E63845" w:rsidRPr="00E63845">
              <w:rPr>
                <w:rFonts w:ascii="Times New Roman" w:eastAsia="Times New Roman" w:hAnsi="Times New Roman" w:cs="Times New Roman"/>
                <w:color w:val="000000"/>
                <w:sz w:val="24"/>
                <w:szCs w:val="24"/>
                <w:lang w:eastAsia="ru-RU"/>
              </w:rPr>
              <w:t>1959</w:t>
            </w:r>
            <w:r w:rsidR="006555F3">
              <w:rPr>
                <w:rFonts w:ascii="Times New Roman" w:eastAsia="Times New Roman" w:hAnsi="Times New Roman" w:cs="Times New Roman"/>
                <w:color w:val="000000"/>
                <w:sz w:val="24"/>
                <w:szCs w:val="24"/>
                <w:lang w:eastAsia="ru-RU"/>
              </w:rPr>
              <w:t>;</w:t>
            </w:r>
            <w:r w:rsidR="00E63845" w:rsidRPr="00E63845">
              <w:rPr>
                <w:rFonts w:ascii="Times New Roman" w:eastAsia="Times New Roman" w:hAnsi="Times New Roman" w:cs="Times New Roman"/>
                <w:color w:val="000000"/>
                <w:sz w:val="24"/>
                <w:szCs w:val="24"/>
                <w:lang w:eastAsia="ru-RU"/>
              </w:rPr>
              <w:t xml:space="preserve"> </w:t>
            </w:r>
          </w:p>
          <w:p w:rsidR="005E5928" w:rsidRPr="00E63845" w:rsidRDefault="00E63845" w:rsidP="005E5928">
            <w:pPr>
              <w:widowControl w:val="0"/>
              <w:spacing w:after="0" w:line="240" w:lineRule="auto"/>
              <w:rPr>
                <w:rFonts w:ascii="Times New Roman" w:eastAsia="Times New Roman" w:hAnsi="Times New Roman" w:cs="Times New Roman"/>
                <w:color w:val="000000"/>
                <w:sz w:val="24"/>
                <w:szCs w:val="24"/>
                <w:lang w:eastAsia="ru-RU"/>
              </w:rPr>
            </w:pPr>
            <w:r w:rsidRPr="00E63845">
              <w:rPr>
                <w:rFonts w:ascii="Times New Roman" w:eastAsia="Times New Roman" w:hAnsi="Times New Roman" w:cs="Times New Roman"/>
                <w:color w:val="000000"/>
                <w:sz w:val="24"/>
                <w:szCs w:val="24"/>
                <w:lang w:eastAsia="ru-RU"/>
              </w:rPr>
              <w:t>S здания – 1 312,1 м2</w:t>
            </w:r>
            <w:r w:rsidR="006555F3">
              <w:rPr>
                <w:rFonts w:ascii="Times New Roman" w:eastAsia="Times New Roman" w:hAnsi="Times New Roman" w:cs="Times New Roman"/>
                <w:color w:val="000000"/>
                <w:sz w:val="24"/>
                <w:szCs w:val="24"/>
                <w:lang w:eastAsia="ru-RU"/>
              </w:rPr>
              <w:t>;</w:t>
            </w:r>
          </w:p>
          <w:p w:rsidR="003248C9" w:rsidRPr="00444B53" w:rsidRDefault="003248C9" w:rsidP="00E63845">
            <w:pPr>
              <w:widowControl w:val="0"/>
              <w:spacing w:after="0" w:line="240" w:lineRule="auto"/>
              <w:jc w:val="both"/>
              <w:rPr>
                <w:rFonts w:ascii="Times New Roman" w:eastAsia="Calibri" w:hAnsi="Times New Roman" w:cs="Times New Roman"/>
                <w:i/>
                <w:sz w:val="24"/>
                <w:szCs w:val="24"/>
                <w:highlight w:val="yellow"/>
                <w:u w:val="single"/>
              </w:rPr>
            </w:pPr>
            <w:r w:rsidRPr="00666551">
              <w:rPr>
                <w:rFonts w:ascii="Times New Roman" w:eastAsia="Times New Roman" w:hAnsi="Times New Roman" w:cs="Times New Roman"/>
                <w:sz w:val="24"/>
                <w:szCs w:val="24"/>
              </w:rPr>
              <w:t>Вид</w:t>
            </w:r>
            <w:r w:rsidR="0059323D">
              <w:rPr>
                <w:rFonts w:ascii="Times New Roman" w:eastAsia="Times New Roman" w:hAnsi="Times New Roman" w:cs="Times New Roman"/>
                <w:sz w:val="24"/>
                <w:szCs w:val="24"/>
              </w:rPr>
              <w:t>ы</w:t>
            </w:r>
            <w:r w:rsidRPr="00666551">
              <w:rPr>
                <w:rFonts w:ascii="Times New Roman" w:eastAsia="Times New Roman" w:hAnsi="Times New Roman" w:cs="Times New Roman"/>
                <w:sz w:val="24"/>
                <w:szCs w:val="24"/>
              </w:rPr>
              <w:t xml:space="preserve"> работ</w:t>
            </w:r>
            <w:r w:rsidRPr="00666551">
              <w:rPr>
                <w:rFonts w:ascii="Times New Roman" w:eastAsia="Times New Roman" w:hAnsi="Times New Roman" w:cs="Times New Roman"/>
                <w:b/>
                <w:sz w:val="24"/>
                <w:szCs w:val="24"/>
              </w:rPr>
              <w:t xml:space="preserve"> </w:t>
            </w:r>
            <w:r w:rsidRPr="00666551">
              <w:rPr>
                <w:rFonts w:ascii="Times New Roman" w:eastAsia="Times New Roman" w:hAnsi="Times New Roman" w:cs="Times New Roman"/>
                <w:b/>
                <w:color w:val="000000"/>
                <w:sz w:val="24"/>
                <w:szCs w:val="24"/>
                <w:lang w:eastAsia="ru-RU"/>
              </w:rPr>
              <w:t>–</w:t>
            </w:r>
            <w:r w:rsidR="004A4AB9" w:rsidRPr="004A4AB9">
              <w:rPr>
                <w:rFonts w:ascii="Times New Roman" w:eastAsia="Times New Roman" w:hAnsi="Times New Roman" w:cs="Times New Roman"/>
                <w:b/>
                <w:color w:val="000000"/>
                <w:sz w:val="24"/>
                <w:szCs w:val="24"/>
                <w:lang w:eastAsia="ru-RU"/>
              </w:rPr>
              <w:t xml:space="preserve">инженерные сети </w:t>
            </w:r>
            <w:r w:rsidR="004A4AB9">
              <w:rPr>
                <w:rFonts w:ascii="Times New Roman" w:eastAsia="Times New Roman" w:hAnsi="Times New Roman" w:cs="Times New Roman"/>
                <w:b/>
                <w:color w:val="000000"/>
                <w:sz w:val="24"/>
                <w:szCs w:val="24"/>
                <w:lang w:eastAsia="ru-RU"/>
              </w:rPr>
              <w:t>теплоснабжения</w:t>
            </w:r>
            <w:r w:rsidR="004A4AB9" w:rsidRPr="004A4AB9">
              <w:rPr>
                <w:rFonts w:ascii="Times New Roman" w:eastAsia="Times New Roman" w:hAnsi="Times New Roman" w:cs="Times New Roman"/>
                <w:b/>
                <w:color w:val="000000"/>
                <w:sz w:val="24"/>
                <w:szCs w:val="24"/>
                <w:lang w:eastAsia="ru-RU"/>
              </w:rPr>
              <w:t>,</w:t>
            </w:r>
            <w:r w:rsidR="004A4AB9">
              <w:t xml:space="preserve"> </w:t>
            </w:r>
            <w:r w:rsidR="004A4AB9" w:rsidRPr="004A4AB9">
              <w:rPr>
                <w:rFonts w:ascii="Times New Roman" w:eastAsia="Times New Roman" w:hAnsi="Times New Roman" w:cs="Times New Roman"/>
                <w:b/>
                <w:color w:val="000000"/>
                <w:sz w:val="24"/>
                <w:szCs w:val="24"/>
                <w:lang w:eastAsia="ru-RU"/>
              </w:rPr>
              <w:t xml:space="preserve">инженерные сети </w:t>
            </w:r>
            <w:r w:rsidR="004A4AB9">
              <w:rPr>
                <w:rFonts w:ascii="Times New Roman" w:eastAsia="Times New Roman" w:hAnsi="Times New Roman" w:cs="Times New Roman"/>
                <w:b/>
                <w:color w:val="000000"/>
                <w:sz w:val="24"/>
                <w:szCs w:val="24"/>
                <w:lang w:eastAsia="ru-RU"/>
              </w:rPr>
              <w:t>водоснабжения</w:t>
            </w:r>
            <w:r w:rsidR="004A4AB9" w:rsidRPr="004A4AB9">
              <w:rPr>
                <w:rFonts w:ascii="Times New Roman" w:eastAsia="Times New Roman" w:hAnsi="Times New Roman" w:cs="Times New Roman"/>
                <w:b/>
                <w:color w:val="000000"/>
                <w:sz w:val="24"/>
                <w:szCs w:val="24"/>
                <w:lang w:eastAsia="ru-RU"/>
              </w:rPr>
              <w:t>,</w:t>
            </w:r>
            <w:r w:rsidR="004A4AB9">
              <w:t xml:space="preserve"> </w:t>
            </w:r>
            <w:r w:rsidR="004A4AB9" w:rsidRPr="004A4AB9">
              <w:rPr>
                <w:rFonts w:ascii="Times New Roman" w:eastAsia="Times New Roman" w:hAnsi="Times New Roman" w:cs="Times New Roman"/>
                <w:b/>
                <w:color w:val="000000"/>
                <w:sz w:val="24"/>
                <w:szCs w:val="24"/>
                <w:lang w:eastAsia="ru-RU"/>
              </w:rPr>
              <w:t xml:space="preserve">инженерные сети </w:t>
            </w:r>
            <w:r w:rsidR="004A4AB9">
              <w:rPr>
                <w:rFonts w:ascii="Times New Roman" w:eastAsia="Times New Roman" w:hAnsi="Times New Roman" w:cs="Times New Roman"/>
                <w:b/>
                <w:color w:val="000000"/>
                <w:sz w:val="24"/>
                <w:szCs w:val="24"/>
                <w:lang w:eastAsia="ru-RU"/>
              </w:rPr>
              <w:t>водоотведения</w:t>
            </w:r>
            <w:r w:rsidR="004A4AB9" w:rsidRPr="004A4AB9">
              <w:rPr>
                <w:rFonts w:ascii="Times New Roman" w:eastAsia="Times New Roman" w:hAnsi="Times New Roman" w:cs="Times New Roman"/>
                <w:b/>
                <w:color w:val="000000"/>
                <w:sz w:val="24"/>
                <w:szCs w:val="24"/>
                <w:lang w:eastAsia="ru-RU"/>
              </w:rPr>
              <w:t>,</w:t>
            </w:r>
            <w:r w:rsidR="004A4AB9">
              <w:rPr>
                <w:rFonts w:ascii="Times New Roman" w:eastAsia="Times New Roman" w:hAnsi="Times New Roman" w:cs="Times New Roman"/>
                <w:b/>
                <w:color w:val="000000"/>
                <w:sz w:val="24"/>
                <w:szCs w:val="24"/>
                <w:lang w:eastAsia="ru-RU"/>
              </w:rPr>
              <w:t xml:space="preserve"> подвальное помещение, з</w:t>
            </w:r>
            <w:r w:rsidR="004A4AB9" w:rsidRPr="004A4AB9">
              <w:rPr>
                <w:rFonts w:ascii="Times New Roman" w:eastAsia="Times New Roman" w:hAnsi="Times New Roman" w:cs="Times New Roman"/>
                <w:b/>
                <w:color w:val="000000"/>
                <w:sz w:val="24"/>
                <w:szCs w:val="24"/>
                <w:lang w:eastAsia="ru-RU"/>
              </w:rPr>
              <w:t>амена дверей, окон в МОП</w:t>
            </w: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 xml:space="preserve">разработать Проект производства работ на основании ВСН 41-85 (р) «Инструкция по разработке проектов </w:t>
      </w:r>
      <w:r w:rsidR="00784DFD" w:rsidRPr="00FC44B4">
        <w:rPr>
          <w:rFonts w:ascii="Times New Roman" w:eastAsia="Times New Roman" w:hAnsi="Times New Roman" w:cs="Times New Roman"/>
          <w:sz w:val="24"/>
          <w:szCs w:val="24"/>
          <w:lang w:eastAsia="ru-RU"/>
        </w:rPr>
        <w:lastRenderedPageBreak/>
        <w:t>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proofErr w:type="gramStart"/>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446F37" w:rsidRPr="00463C9F" w:rsidRDefault="002226A6" w:rsidP="00463C9F">
      <w:pPr>
        <w:pStyle w:val="a3"/>
        <w:widowControl w:val="0"/>
        <w:numPr>
          <w:ilvl w:val="0"/>
          <w:numId w:val="2"/>
        </w:numPr>
        <w:tabs>
          <w:tab w:val="left" w:pos="567"/>
        </w:tabs>
        <w:spacing w:after="0" w:line="240" w:lineRule="auto"/>
        <w:jc w:val="both"/>
        <w:rPr>
          <w:rFonts w:ascii="Times New Roman" w:hAnsi="Times New Roman" w:cs="Times New Roman"/>
          <w:b/>
          <w:sz w:val="28"/>
          <w:szCs w:val="28"/>
        </w:rPr>
      </w:pPr>
      <w:r w:rsidRPr="00463C9F">
        <w:rPr>
          <w:rFonts w:ascii="Times New Roman" w:hAnsi="Times New Roman" w:cs="Times New Roman"/>
          <w:b/>
          <w:sz w:val="28"/>
          <w:szCs w:val="28"/>
        </w:rPr>
        <w:lastRenderedPageBreak/>
        <w:t>График выполнения работ</w:t>
      </w:r>
      <w:r w:rsidR="00A27287" w:rsidRPr="00463C9F">
        <w:rPr>
          <w:rFonts w:ascii="Times New Roman" w:hAnsi="Times New Roman" w:cs="Times New Roman"/>
          <w:b/>
          <w:sz w:val="28"/>
          <w:szCs w:val="28"/>
        </w:rPr>
        <w:t>,</w:t>
      </w:r>
      <w:r w:rsidRPr="00463C9F">
        <w:rPr>
          <w:rFonts w:ascii="Times New Roman" w:hAnsi="Times New Roman" w:cs="Times New Roman"/>
          <w:b/>
          <w:sz w:val="28"/>
          <w:szCs w:val="28"/>
        </w:rPr>
        <w:t xml:space="preserve"> включая стоимость этапов выполнения работ </w:t>
      </w:r>
      <w:r w:rsidR="00980DD3" w:rsidRPr="00463C9F">
        <w:rPr>
          <w:rFonts w:ascii="Times New Roman" w:hAnsi="Times New Roman" w:cs="Times New Roman"/>
          <w:b/>
          <w:sz w:val="28"/>
          <w:szCs w:val="28"/>
        </w:rPr>
        <w:t>по объект</w:t>
      </w:r>
      <w:r w:rsidR="00463C9F" w:rsidRPr="00463C9F">
        <w:rPr>
          <w:rFonts w:ascii="Times New Roman" w:hAnsi="Times New Roman" w:cs="Times New Roman"/>
          <w:b/>
          <w:sz w:val="28"/>
          <w:szCs w:val="28"/>
        </w:rPr>
        <w:t>у</w:t>
      </w:r>
      <w:r w:rsidR="00980DD3" w:rsidRPr="00463C9F">
        <w:rPr>
          <w:rFonts w:ascii="Times New Roman" w:hAnsi="Times New Roman" w:cs="Times New Roman"/>
          <w:b/>
          <w:sz w:val="28"/>
          <w:szCs w:val="28"/>
        </w:rPr>
        <w:t>, расположенн</w:t>
      </w:r>
      <w:r w:rsidR="00463C9F" w:rsidRPr="00463C9F">
        <w:rPr>
          <w:rFonts w:ascii="Times New Roman" w:hAnsi="Times New Roman" w:cs="Times New Roman"/>
          <w:b/>
          <w:sz w:val="28"/>
          <w:szCs w:val="28"/>
        </w:rPr>
        <w:t>ому</w:t>
      </w:r>
      <w:r w:rsidR="0086196B" w:rsidRPr="00463C9F">
        <w:rPr>
          <w:rFonts w:ascii="Times New Roman" w:hAnsi="Times New Roman" w:cs="Times New Roman"/>
          <w:b/>
          <w:sz w:val="28"/>
          <w:szCs w:val="28"/>
        </w:rPr>
        <w:t xml:space="preserve"> </w:t>
      </w:r>
      <w:r w:rsidR="00315EBA" w:rsidRPr="00463C9F">
        <w:rPr>
          <w:rFonts w:ascii="Times New Roman" w:hAnsi="Times New Roman" w:cs="Times New Roman"/>
          <w:b/>
          <w:sz w:val="28"/>
          <w:szCs w:val="28"/>
        </w:rPr>
        <w:t>на территории К</w:t>
      </w:r>
      <w:r w:rsidR="00D120D7" w:rsidRPr="00463C9F">
        <w:rPr>
          <w:rFonts w:ascii="Times New Roman" w:hAnsi="Times New Roman" w:cs="Times New Roman"/>
          <w:b/>
          <w:sz w:val="28"/>
          <w:szCs w:val="28"/>
        </w:rPr>
        <w:t>ур</w:t>
      </w:r>
      <w:r w:rsidR="00315EBA" w:rsidRPr="00463C9F">
        <w:rPr>
          <w:rFonts w:ascii="Times New Roman" w:hAnsi="Times New Roman" w:cs="Times New Roman"/>
          <w:b/>
          <w:sz w:val="28"/>
          <w:szCs w:val="28"/>
        </w:rPr>
        <w:t xml:space="preserve">ской области </w:t>
      </w:r>
      <w:r w:rsidR="00463C9F" w:rsidRPr="00463C9F">
        <w:rPr>
          <w:rFonts w:ascii="Times New Roman" w:hAnsi="Times New Roman" w:cs="Times New Roman"/>
          <w:b/>
          <w:sz w:val="28"/>
          <w:szCs w:val="28"/>
        </w:rPr>
        <w:t>по адресу</w:t>
      </w:r>
      <w:r w:rsidR="0086656C" w:rsidRPr="00463C9F">
        <w:rPr>
          <w:rFonts w:ascii="Times New Roman" w:hAnsi="Times New Roman" w:cs="Times New Roman"/>
          <w:b/>
          <w:sz w:val="28"/>
          <w:szCs w:val="28"/>
        </w:rPr>
        <w:t xml:space="preserve">: </w:t>
      </w:r>
      <w:r w:rsidR="00463C9F" w:rsidRPr="00463C9F">
        <w:rPr>
          <w:rFonts w:ascii="Times New Roman" w:hAnsi="Times New Roman" w:cs="Times New Roman"/>
          <w:b/>
          <w:sz w:val="28"/>
          <w:szCs w:val="28"/>
        </w:rPr>
        <w:t>г. Курск, ул.2-я Рабочая, д.7А</w:t>
      </w: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1B76EB" w:rsidRPr="00FA171E" w:rsidTr="009E694C">
        <w:tc>
          <w:tcPr>
            <w:tcW w:w="591" w:type="dxa"/>
            <w:vMerge w:val="restart"/>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1B76EB" w:rsidRPr="00FA171E" w:rsidTr="009E694C">
        <w:tc>
          <w:tcPr>
            <w:tcW w:w="591" w:type="dxa"/>
            <w:vMerge/>
            <w:tcBorders>
              <w:top w:val="single" w:sz="4" w:space="0" w:color="auto"/>
              <w:left w:val="single" w:sz="4" w:space="0" w:color="auto"/>
              <w:bottom w:val="single" w:sz="4" w:space="0" w:color="auto"/>
              <w:right w:val="single" w:sz="4" w:space="0" w:color="auto"/>
            </w:tcBorders>
            <w:vAlign w:val="center"/>
            <w:hideMark/>
          </w:tcPr>
          <w:p w:rsidR="001B76EB" w:rsidRPr="00FA171E" w:rsidRDefault="001B76EB" w:rsidP="009E694C">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1B76EB" w:rsidRPr="00FA171E" w:rsidRDefault="001B76EB" w:rsidP="009E694C">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1B76EB" w:rsidRPr="00FA171E" w:rsidRDefault="001B76EB" w:rsidP="009E694C">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1B76EB" w:rsidRPr="00585090" w:rsidRDefault="001B76EB" w:rsidP="009E694C">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1B76EB" w:rsidRPr="00585090" w:rsidRDefault="001B76EB"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1B76EB" w:rsidRPr="00585090" w:rsidRDefault="001B76EB"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1B76EB" w:rsidRPr="00585090" w:rsidRDefault="001B76EB"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1B76EB" w:rsidRPr="00585090" w:rsidRDefault="001B76EB"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(10.05.18-20.05</w:t>
            </w:r>
            <w:r w:rsidRPr="00585090">
              <w:rPr>
                <w:rFonts w:ascii="Times New Roman" w:hAnsi="Times New Roman" w:cs="Times New Roman"/>
                <w:sz w:val="18"/>
                <w:szCs w:val="18"/>
              </w:rPr>
              <w:t>.18)</w:t>
            </w:r>
          </w:p>
        </w:tc>
        <w:tc>
          <w:tcPr>
            <w:tcW w:w="993" w:type="dxa"/>
            <w:tcBorders>
              <w:top w:val="single" w:sz="4" w:space="0" w:color="auto"/>
              <w:left w:val="single" w:sz="4" w:space="0" w:color="auto"/>
              <w:bottom w:val="single" w:sz="4" w:space="0" w:color="auto"/>
              <w:right w:val="single" w:sz="4" w:space="0" w:color="auto"/>
            </w:tcBorders>
          </w:tcPr>
          <w:p w:rsidR="001B76EB" w:rsidRPr="00585090" w:rsidRDefault="001B76EB" w:rsidP="009E694C">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20.05.18-30.05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1B76EB" w:rsidRPr="00585090" w:rsidRDefault="001B76EB"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1B76EB" w:rsidRPr="00585090" w:rsidRDefault="001B76EB" w:rsidP="009E694C">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1B76EB" w:rsidRPr="00585090" w:rsidRDefault="001B76EB" w:rsidP="009E694C">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1B76EB" w:rsidRPr="00FA171E" w:rsidRDefault="001B76EB" w:rsidP="009E694C">
            <w:pPr>
              <w:rPr>
                <w:rFonts w:ascii="Times New Roman" w:hAnsi="Times New Roman" w:cs="Times New Roman"/>
                <w:b/>
                <w:sz w:val="24"/>
                <w:szCs w:val="24"/>
              </w:rPr>
            </w:pPr>
          </w:p>
        </w:tc>
      </w:tr>
      <w:tr w:rsidR="001B76EB" w:rsidRPr="00FA171E" w:rsidTr="009E694C">
        <w:tc>
          <w:tcPr>
            <w:tcW w:w="591" w:type="dxa"/>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center"/>
              <w:rPr>
                <w:rFonts w:ascii="Times New Roman" w:hAnsi="Times New Roman" w:cs="Times New Roman"/>
                <w:sz w:val="24"/>
                <w:szCs w:val="24"/>
              </w:rPr>
            </w:pPr>
          </w:p>
        </w:tc>
      </w:tr>
      <w:tr w:rsidR="001B76EB" w:rsidRPr="00FA171E" w:rsidTr="009E694C">
        <w:tc>
          <w:tcPr>
            <w:tcW w:w="591" w:type="dxa"/>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center"/>
              <w:rPr>
                <w:rFonts w:ascii="Times New Roman" w:hAnsi="Times New Roman" w:cs="Times New Roman"/>
                <w:sz w:val="24"/>
                <w:szCs w:val="24"/>
              </w:rPr>
            </w:pPr>
          </w:p>
        </w:tc>
      </w:tr>
      <w:tr w:rsidR="001B76EB" w:rsidRPr="00FA171E" w:rsidTr="009E694C">
        <w:tc>
          <w:tcPr>
            <w:tcW w:w="591" w:type="dxa"/>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1B76EB" w:rsidRPr="00FA171E" w:rsidRDefault="001B76EB" w:rsidP="009E694C">
            <w:pPr>
              <w:rPr>
                <w:rFonts w:ascii="Times New Roman" w:hAnsi="Times New Roman" w:cs="Times New Roman"/>
                <w:sz w:val="24"/>
                <w:szCs w:val="24"/>
              </w:rPr>
            </w:pPr>
          </w:p>
        </w:tc>
      </w:tr>
      <w:tr w:rsidR="001B76EB" w:rsidRPr="00FA171E" w:rsidTr="009E694C">
        <w:tc>
          <w:tcPr>
            <w:tcW w:w="591" w:type="dxa"/>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1B76EB" w:rsidRPr="00FA171E" w:rsidRDefault="001B76EB" w:rsidP="009E694C">
            <w:pPr>
              <w:rPr>
                <w:rFonts w:ascii="Times New Roman" w:hAnsi="Times New Roman" w:cs="Times New Roman"/>
                <w:sz w:val="24"/>
                <w:szCs w:val="24"/>
              </w:rPr>
            </w:pPr>
          </w:p>
        </w:tc>
      </w:tr>
      <w:tr w:rsidR="001B76EB" w:rsidRPr="00FA171E" w:rsidTr="009E694C">
        <w:tc>
          <w:tcPr>
            <w:tcW w:w="591" w:type="dxa"/>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center"/>
              <w:rPr>
                <w:rFonts w:ascii="Times New Roman" w:hAnsi="Times New Roman" w:cs="Times New Roman"/>
                <w:sz w:val="24"/>
                <w:szCs w:val="24"/>
              </w:rPr>
            </w:pPr>
          </w:p>
        </w:tc>
      </w:tr>
      <w:tr w:rsidR="001B76EB" w:rsidRPr="00FA171E" w:rsidTr="009E694C">
        <w:tc>
          <w:tcPr>
            <w:tcW w:w="591" w:type="dxa"/>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1B76EB" w:rsidRPr="00FA171E" w:rsidRDefault="001B76EB" w:rsidP="009E694C">
            <w:pPr>
              <w:rPr>
                <w:rFonts w:ascii="Times New Roman" w:hAnsi="Times New Roman" w:cs="Times New Roman"/>
                <w:sz w:val="24"/>
                <w:szCs w:val="24"/>
              </w:rPr>
            </w:pPr>
          </w:p>
        </w:tc>
      </w:tr>
      <w:tr w:rsidR="001B76EB" w:rsidRPr="00FA171E" w:rsidTr="009E694C">
        <w:tc>
          <w:tcPr>
            <w:tcW w:w="591" w:type="dxa"/>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1B76EB" w:rsidRPr="00FA171E" w:rsidRDefault="001B76EB" w:rsidP="009E694C">
            <w:pPr>
              <w:rPr>
                <w:rFonts w:ascii="Times New Roman" w:hAnsi="Times New Roman" w:cs="Times New Roman"/>
                <w:sz w:val="24"/>
                <w:szCs w:val="24"/>
              </w:rPr>
            </w:pPr>
          </w:p>
        </w:tc>
      </w:tr>
      <w:tr w:rsidR="001B76EB" w:rsidRPr="00FA171E" w:rsidTr="009E694C">
        <w:tc>
          <w:tcPr>
            <w:tcW w:w="591" w:type="dxa"/>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1B76EB" w:rsidRPr="00FA171E" w:rsidRDefault="001B76EB" w:rsidP="009E694C">
            <w:pPr>
              <w:rPr>
                <w:rFonts w:ascii="Times New Roman" w:hAnsi="Times New Roman" w:cs="Times New Roman"/>
                <w:sz w:val="24"/>
                <w:szCs w:val="24"/>
              </w:rPr>
            </w:pPr>
          </w:p>
        </w:tc>
      </w:tr>
      <w:tr w:rsidR="001B76EB" w:rsidRPr="00FA171E" w:rsidTr="009E694C">
        <w:tc>
          <w:tcPr>
            <w:tcW w:w="591" w:type="dxa"/>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1B76EB" w:rsidRPr="00FA171E" w:rsidRDefault="001B76EB" w:rsidP="009E694C">
            <w:pPr>
              <w:rPr>
                <w:rFonts w:ascii="Times New Roman" w:hAnsi="Times New Roman" w:cs="Times New Roman"/>
                <w:sz w:val="24"/>
                <w:szCs w:val="24"/>
              </w:rPr>
            </w:pPr>
          </w:p>
        </w:tc>
      </w:tr>
      <w:tr w:rsidR="001B76EB" w:rsidRPr="00FA171E" w:rsidTr="009E694C">
        <w:tc>
          <w:tcPr>
            <w:tcW w:w="591" w:type="dxa"/>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1B76EB" w:rsidRPr="00FA171E" w:rsidRDefault="001B76EB" w:rsidP="009E694C">
            <w:pPr>
              <w:rPr>
                <w:rFonts w:ascii="Times New Roman" w:hAnsi="Times New Roman" w:cs="Times New Roman"/>
                <w:sz w:val="24"/>
                <w:szCs w:val="24"/>
              </w:rPr>
            </w:pPr>
          </w:p>
        </w:tc>
      </w:tr>
      <w:tr w:rsidR="001B76EB" w:rsidRPr="00FA171E" w:rsidTr="009E694C">
        <w:tc>
          <w:tcPr>
            <w:tcW w:w="591" w:type="dxa"/>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1B76EB" w:rsidRPr="00FA171E" w:rsidRDefault="001B76EB" w:rsidP="009E694C">
            <w:pPr>
              <w:pStyle w:val="a3"/>
              <w:widowControl w:val="0"/>
              <w:tabs>
                <w:tab w:val="left" w:pos="567"/>
              </w:tabs>
              <w:ind w:left="0"/>
              <w:jc w:val="both"/>
              <w:rPr>
                <w:rFonts w:ascii="Times New Roman" w:hAnsi="Times New Roman" w:cs="Times New Roman"/>
                <w:sz w:val="24"/>
                <w:szCs w:val="24"/>
              </w:rPr>
            </w:pPr>
          </w:p>
        </w:tc>
      </w:tr>
    </w:tbl>
    <w:p w:rsidR="00CA1A9F" w:rsidRPr="00FA171E"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D1B" w:rsidRDefault="00962D1B" w:rsidP="009E4821">
      <w:pPr>
        <w:spacing w:after="0" w:line="240" w:lineRule="auto"/>
      </w:pPr>
      <w:r>
        <w:separator/>
      </w:r>
    </w:p>
  </w:endnote>
  <w:endnote w:type="continuationSeparator" w:id="0">
    <w:p w:rsidR="00962D1B" w:rsidRDefault="00962D1B"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D1B" w:rsidRDefault="00962D1B" w:rsidP="009E4821">
      <w:pPr>
        <w:spacing w:after="0" w:line="240" w:lineRule="auto"/>
      </w:pPr>
      <w:r>
        <w:separator/>
      </w:r>
    </w:p>
  </w:footnote>
  <w:footnote w:type="continuationSeparator" w:id="0">
    <w:p w:rsidR="00962D1B" w:rsidRDefault="00962D1B"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DE4D25" w:rsidRDefault="00DE4D25">
        <w:pPr>
          <w:pStyle w:val="afa"/>
          <w:jc w:val="center"/>
        </w:pPr>
        <w:r>
          <w:fldChar w:fldCharType="begin"/>
        </w:r>
        <w:r>
          <w:instrText>PAGE   \* MERGEFORMAT</w:instrText>
        </w:r>
        <w:r>
          <w:fldChar w:fldCharType="separate"/>
        </w:r>
        <w:r w:rsidR="000342A3">
          <w:rPr>
            <w:noProof/>
          </w:rPr>
          <w:t>30</w:t>
        </w:r>
        <w:r>
          <w:rPr>
            <w:noProof/>
          </w:rPr>
          <w:fldChar w:fldCharType="end"/>
        </w:r>
      </w:p>
    </w:sdtContent>
  </w:sdt>
  <w:p w:rsidR="00DE4D25" w:rsidRDefault="00DE4D25">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1C5B"/>
    <w:rsid w:val="00004B04"/>
    <w:rsid w:val="00007B95"/>
    <w:rsid w:val="00007BC1"/>
    <w:rsid w:val="000117BE"/>
    <w:rsid w:val="000117CC"/>
    <w:rsid w:val="000119F8"/>
    <w:rsid w:val="000134BF"/>
    <w:rsid w:val="00014CA1"/>
    <w:rsid w:val="00014DC6"/>
    <w:rsid w:val="00014EC5"/>
    <w:rsid w:val="0002025E"/>
    <w:rsid w:val="0002038F"/>
    <w:rsid w:val="000227F4"/>
    <w:rsid w:val="00027207"/>
    <w:rsid w:val="00031801"/>
    <w:rsid w:val="00032048"/>
    <w:rsid w:val="00032DDF"/>
    <w:rsid w:val="000338AE"/>
    <w:rsid w:val="000342A3"/>
    <w:rsid w:val="00042002"/>
    <w:rsid w:val="000421C7"/>
    <w:rsid w:val="0004448B"/>
    <w:rsid w:val="00050234"/>
    <w:rsid w:val="00050945"/>
    <w:rsid w:val="00053AB8"/>
    <w:rsid w:val="000558F3"/>
    <w:rsid w:val="00056435"/>
    <w:rsid w:val="00056DD0"/>
    <w:rsid w:val="0005766A"/>
    <w:rsid w:val="00060082"/>
    <w:rsid w:val="00064251"/>
    <w:rsid w:val="00071A42"/>
    <w:rsid w:val="000737B2"/>
    <w:rsid w:val="00073E4F"/>
    <w:rsid w:val="0007412B"/>
    <w:rsid w:val="00077CF4"/>
    <w:rsid w:val="00081715"/>
    <w:rsid w:val="00081E5B"/>
    <w:rsid w:val="00082D75"/>
    <w:rsid w:val="0008461F"/>
    <w:rsid w:val="00090861"/>
    <w:rsid w:val="0009265E"/>
    <w:rsid w:val="00092A33"/>
    <w:rsid w:val="0009428A"/>
    <w:rsid w:val="0009498A"/>
    <w:rsid w:val="000959D2"/>
    <w:rsid w:val="000A025A"/>
    <w:rsid w:val="000A4402"/>
    <w:rsid w:val="000A5902"/>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6726"/>
    <w:rsid w:val="000D72D8"/>
    <w:rsid w:val="000E010F"/>
    <w:rsid w:val="000E04AA"/>
    <w:rsid w:val="000E1A84"/>
    <w:rsid w:val="000E1DAF"/>
    <w:rsid w:val="000E2995"/>
    <w:rsid w:val="000E3DCC"/>
    <w:rsid w:val="000E6CEE"/>
    <w:rsid w:val="000F174F"/>
    <w:rsid w:val="000F311C"/>
    <w:rsid w:val="000F57A1"/>
    <w:rsid w:val="000F6612"/>
    <w:rsid w:val="000F67A0"/>
    <w:rsid w:val="000F72C6"/>
    <w:rsid w:val="00100548"/>
    <w:rsid w:val="001006C7"/>
    <w:rsid w:val="00102715"/>
    <w:rsid w:val="00103D9B"/>
    <w:rsid w:val="0010455B"/>
    <w:rsid w:val="00104FBF"/>
    <w:rsid w:val="00110365"/>
    <w:rsid w:val="00113A07"/>
    <w:rsid w:val="00114CB5"/>
    <w:rsid w:val="00115295"/>
    <w:rsid w:val="00115390"/>
    <w:rsid w:val="0011777D"/>
    <w:rsid w:val="0012104A"/>
    <w:rsid w:val="00121468"/>
    <w:rsid w:val="00121B3C"/>
    <w:rsid w:val="00123FFD"/>
    <w:rsid w:val="0012440C"/>
    <w:rsid w:val="001244BE"/>
    <w:rsid w:val="001247FA"/>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3E51"/>
    <w:rsid w:val="001608A9"/>
    <w:rsid w:val="00162DE6"/>
    <w:rsid w:val="00164D5E"/>
    <w:rsid w:val="0017165C"/>
    <w:rsid w:val="00172E97"/>
    <w:rsid w:val="00173299"/>
    <w:rsid w:val="0017370B"/>
    <w:rsid w:val="001739B2"/>
    <w:rsid w:val="00176F00"/>
    <w:rsid w:val="00177E9B"/>
    <w:rsid w:val="00182D17"/>
    <w:rsid w:val="001832DA"/>
    <w:rsid w:val="00183489"/>
    <w:rsid w:val="001849D7"/>
    <w:rsid w:val="0018662A"/>
    <w:rsid w:val="00190640"/>
    <w:rsid w:val="001940A1"/>
    <w:rsid w:val="00197D1E"/>
    <w:rsid w:val="001A04B0"/>
    <w:rsid w:val="001A5F0E"/>
    <w:rsid w:val="001B19A0"/>
    <w:rsid w:val="001B2213"/>
    <w:rsid w:val="001B227D"/>
    <w:rsid w:val="001B56A7"/>
    <w:rsid w:val="001B6E56"/>
    <w:rsid w:val="001B7599"/>
    <w:rsid w:val="001B76EB"/>
    <w:rsid w:val="001C2535"/>
    <w:rsid w:val="001C4C0E"/>
    <w:rsid w:val="001C54B1"/>
    <w:rsid w:val="001C5F81"/>
    <w:rsid w:val="001D07D1"/>
    <w:rsid w:val="001D60C3"/>
    <w:rsid w:val="001E0AA3"/>
    <w:rsid w:val="001E1406"/>
    <w:rsid w:val="001E2B29"/>
    <w:rsid w:val="001E3C5C"/>
    <w:rsid w:val="001E6B8B"/>
    <w:rsid w:val="001E6FE7"/>
    <w:rsid w:val="001E7906"/>
    <w:rsid w:val="001F2A3B"/>
    <w:rsid w:val="001F4302"/>
    <w:rsid w:val="001F48EF"/>
    <w:rsid w:val="001F5BB3"/>
    <w:rsid w:val="00200111"/>
    <w:rsid w:val="00200395"/>
    <w:rsid w:val="00200CFD"/>
    <w:rsid w:val="0020162F"/>
    <w:rsid w:val="002026FC"/>
    <w:rsid w:val="0020544E"/>
    <w:rsid w:val="002057E0"/>
    <w:rsid w:val="00205BD4"/>
    <w:rsid w:val="002067ED"/>
    <w:rsid w:val="002079A2"/>
    <w:rsid w:val="00207A81"/>
    <w:rsid w:val="00210641"/>
    <w:rsid w:val="002110C1"/>
    <w:rsid w:val="0021141D"/>
    <w:rsid w:val="002122E3"/>
    <w:rsid w:val="00212CC8"/>
    <w:rsid w:val="0021334A"/>
    <w:rsid w:val="002214AE"/>
    <w:rsid w:val="002226A6"/>
    <w:rsid w:val="002248E8"/>
    <w:rsid w:val="00230D38"/>
    <w:rsid w:val="002347E2"/>
    <w:rsid w:val="00234F4A"/>
    <w:rsid w:val="00236289"/>
    <w:rsid w:val="002366C3"/>
    <w:rsid w:val="00237148"/>
    <w:rsid w:val="002412B3"/>
    <w:rsid w:val="002415DE"/>
    <w:rsid w:val="00242285"/>
    <w:rsid w:val="00243B7F"/>
    <w:rsid w:val="00243E0B"/>
    <w:rsid w:val="00244919"/>
    <w:rsid w:val="00245657"/>
    <w:rsid w:val="002457D5"/>
    <w:rsid w:val="00247781"/>
    <w:rsid w:val="0025021D"/>
    <w:rsid w:val="002545C0"/>
    <w:rsid w:val="00257E73"/>
    <w:rsid w:val="00260C5F"/>
    <w:rsid w:val="00260E5F"/>
    <w:rsid w:val="00264788"/>
    <w:rsid w:val="00266C0E"/>
    <w:rsid w:val="00272BF4"/>
    <w:rsid w:val="00276C5E"/>
    <w:rsid w:val="002772C7"/>
    <w:rsid w:val="0028092B"/>
    <w:rsid w:val="00280D36"/>
    <w:rsid w:val="00283ABD"/>
    <w:rsid w:val="00283F13"/>
    <w:rsid w:val="00283FAE"/>
    <w:rsid w:val="0028751A"/>
    <w:rsid w:val="00287B0F"/>
    <w:rsid w:val="0029044A"/>
    <w:rsid w:val="00290990"/>
    <w:rsid w:val="00291EBD"/>
    <w:rsid w:val="00292180"/>
    <w:rsid w:val="002936B7"/>
    <w:rsid w:val="00294EDA"/>
    <w:rsid w:val="00296752"/>
    <w:rsid w:val="002A0E6F"/>
    <w:rsid w:val="002A4012"/>
    <w:rsid w:val="002A5927"/>
    <w:rsid w:val="002A69C4"/>
    <w:rsid w:val="002A6DE5"/>
    <w:rsid w:val="002B0CB1"/>
    <w:rsid w:val="002B2238"/>
    <w:rsid w:val="002B2987"/>
    <w:rsid w:val="002B30AA"/>
    <w:rsid w:val="002B355E"/>
    <w:rsid w:val="002B4CEA"/>
    <w:rsid w:val="002B53DC"/>
    <w:rsid w:val="002B630C"/>
    <w:rsid w:val="002C1888"/>
    <w:rsid w:val="002C1A0B"/>
    <w:rsid w:val="002C4AB8"/>
    <w:rsid w:val="002C6B86"/>
    <w:rsid w:val="002C70B4"/>
    <w:rsid w:val="002D410B"/>
    <w:rsid w:val="002D473A"/>
    <w:rsid w:val="002D575F"/>
    <w:rsid w:val="002D6D80"/>
    <w:rsid w:val="002D7252"/>
    <w:rsid w:val="002D7D33"/>
    <w:rsid w:val="002E23E7"/>
    <w:rsid w:val="002E521A"/>
    <w:rsid w:val="002F3797"/>
    <w:rsid w:val="002F39BE"/>
    <w:rsid w:val="002F6746"/>
    <w:rsid w:val="00302095"/>
    <w:rsid w:val="003044CE"/>
    <w:rsid w:val="0030511E"/>
    <w:rsid w:val="00305268"/>
    <w:rsid w:val="003062C4"/>
    <w:rsid w:val="003068BE"/>
    <w:rsid w:val="00310112"/>
    <w:rsid w:val="00310143"/>
    <w:rsid w:val="00311F9F"/>
    <w:rsid w:val="00312C56"/>
    <w:rsid w:val="00315EBA"/>
    <w:rsid w:val="00316CE6"/>
    <w:rsid w:val="00322288"/>
    <w:rsid w:val="003222F0"/>
    <w:rsid w:val="00322680"/>
    <w:rsid w:val="00322AD7"/>
    <w:rsid w:val="003248C9"/>
    <w:rsid w:val="00324F18"/>
    <w:rsid w:val="003250E6"/>
    <w:rsid w:val="00327F9E"/>
    <w:rsid w:val="00343A8D"/>
    <w:rsid w:val="00343F69"/>
    <w:rsid w:val="003449A9"/>
    <w:rsid w:val="003449DF"/>
    <w:rsid w:val="003453E8"/>
    <w:rsid w:val="00346345"/>
    <w:rsid w:val="00347876"/>
    <w:rsid w:val="003515B6"/>
    <w:rsid w:val="00351D35"/>
    <w:rsid w:val="00352EFA"/>
    <w:rsid w:val="00352F09"/>
    <w:rsid w:val="00354792"/>
    <w:rsid w:val="003553CD"/>
    <w:rsid w:val="00356D78"/>
    <w:rsid w:val="00357894"/>
    <w:rsid w:val="00360162"/>
    <w:rsid w:val="00362F37"/>
    <w:rsid w:val="00362FE7"/>
    <w:rsid w:val="00366553"/>
    <w:rsid w:val="003716B7"/>
    <w:rsid w:val="00374050"/>
    <w:rsid w:val="00374F5F"/>
    <w:rsid w:val="003752A9"/>
    <w:rsid w:val="0037564F"/>
    <w:rsid w:val="00375B5A"/>
    <w:rsid w:val="0037604D"/>
    <w:rsid w:val="0037623B"/>
    <w:rsid w:val="0037652B"/>
    <w:rsid w:val="00380038"/>
    <w:rsid w:val="0038036F"/>
    <w:rsid w:val="003803CD"/>
    <w:rsid w:val="003821A4"/>
    <w:rsid w:val="00384362"/>
    <w:rsid w:val="003849A1"/>
    <w:rsid w:val="00384B05"/>
    <w:rsid w:val="00385446"/>
    <w:rsid w:val="00385851"/>
    <w:rsid w:val="0038742A"/>
    <w:rsid w:val="003874E5"/>
    <w:rsid w:val="003901D6"/>
    <w:rsid w:val="003913CB"/>
    <w:rsid w:val="00392AB8"/>
    <w:rsid w:val="00397B33"/>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F7B"/>
    <w:rsid w:val="003C11F9"/>
    <w:rsid w:val="003C4FC1"/>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72CE"/>
    <w:rsid w:val="00410658"/>
    <w:rsid w:val="004108EF"/>
    <w:rsid w:val="004132DD"/>
    <w:rsid w:val="0041561A"/>
    <w:rsid w:val="0041660F"/>
    <w:rsid w:val="0042283A"/>
    <w:rsid w:val="00423B22"/>
    <w:rsid w:val="00425912"/>
    <w:rsid w:val="00426364"/>
    <w:rsid w:val="0042694D"/>
    <w:rsid w:val="0042727E"/>
    <w:rsid w:val="00427E2E"/>
    <w:rsid w:val="00432653"/>
    <w:rsid w:val="004326A1"/>
    <w:rsid w:val="00434B65"/>
    <w:rsid w:val="004369CC"/>
    <w:rsid w:val="004374C1"/>
    <w:rsid w:val="00440C33"/>
    <w:rsid w:val="00444B53"/>
    <w:rsid w:val="0044601F"/>
    <w:rsid w:val="004461D2"/>
    <w:rsid w:val="00446C98"/>
    <w:rsid w:val="00446F37"/>
    <w:rsid w:val="00447A6C"/>
    <w:rsid w:val="00447DD5"/>
    <w:rsid w:val="00450781"/>
    <w:rsid w:val="00450900"/>
    <w:rsid w:val="00456166"/>
    <w:rsid w:val="004561D3"/>
    <w:rsid w:val="0045622F"/>
    <w:rsid w:val="00456922"/>
    <w:rsid w:val="00456D91"/>
    <w:rsid w:val="004617C5"/>
    <w:rsid w:val="004637BE"/>
    <w:rsid w:val="00463C67"/>
    <w:rsid w:val="00463C9F"/>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5FA"/>
    <w:rsid w:val="00487EE7"/>
    <w:rsid w:val="004907C1"/>
    <w:rsid w:val="0049106B"/>
    <w:rsid w:val="00493503"/>
    <w:rsid w:val="004937CD"/>
    <w:rsid w:val="00495AB0"/>
    <w:rsid w:val="004A3392"/>
    <w:rsid w:val="004A4A46"/>
    <w:rsid w:val="004A4AB9"/>
    <w:rsid w:val="004A4DC9"/>
    <w:rsid w:val="004A7A6C"/>
    <w:rsid w:val="004B15D4"/>
    <w:rsid w:val="004B186D"/>
    <w:rsid w:val="004B4ED0"/>
    <w:rsid w:val="004B6665"/>
    <w:rsid w:val="004C1061"/>
    <w:rsid w:val="004C23A8"/>
    <w:rsid w:val="004C267E"/>
    <w:rsid w:val="004C271C"/>
    <w:rsid w:val="004C3A5F"/>
    <w:rsid w:val="004C58D9"/>
    <w:rsid w:val="004C6EA3"/>
    <w:rsid w:val="004D17DA"/>
    <w:rsid w:val="004D2403"/>
    <w:rsid w:val="004D59F7"/>
    <w:rsid w:val="004D5B52"/>
    <w:rsid w:val="004D6942"/>
    <w:rsid w:val="004E15AB"/>
    <w:rsid w:val="004E23B7"/>
    <w:rsid w:val="004E7167"/>
    <w:rsid w:val="004F1A64"/>
    <w:rsid w:val="004F20A8"/>
    <w:rsid w:val="004F2117"/>
    <w:rsid w:val="004F3A78"/>
    <w:rsid w:val="004F3DC6"/>
    <w:rsid w:val="004F5129"/>
    <w:rsid w:val="004F6CF8"/>
    <w:rsid w:val="004F78DE"/>
    <w:rsid w:val="0050341B"/>
    <w:rsid w:val="005057C7"/>
    <w:rsid w:val="00507E1F"/>
    <w:rsid w:val="005104EE"/>
    <w:rsid w:val="00510680"/>
    <w:rsid w:val="0051091F"/>
    <w:rsid w:val="00511AF4"/>
    <w:rsid w:val="0051269E"/>
    <w:rsid w:val="005172EF"/>
    <w:rsid w:val="005179B8"/>
    <w:rsid w:val="00520481"/>
    <w:rsid w:val="00520EF2"/>
    <w:rsid w:val="00523365"/>
    <w:rsid w:val="00523B3A"/>
    <w:rsid w:val="00525527"/>
    <w:rsid w:val="00530D85"/>
    <w:rsid w:val="0053345C"/>
    <w:rsid w:val="00534159"/>
    <w:rsid w:val="00536F47"/>
    <w:rsid w:val="005377B8"/>
    <w:rsid w:val="0054093D"/>
    <w:rsid w:val="00541727"/>
    <w:rsid w:val="0054417F"/>
    <w:rsid w:val="005443FA"/>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2D"/>
    <w:rsid w:val="005802AF"/>
    <w:rsid w:val="00580B1B"/>
    <w:rsid w:val="00582A17"/>
    <w:rsid w:val="005860C8"/>
    <w:rsid w:val="005900D9"/>
    <w:rsid w:val="00590E01"/>
    <w:rsid w:val="005922DB"/>
    <w:rsid w:val="0059323D"/>
    <w:rsid w:val="00596D07"/>
    <w:rsid w:val="005975DF"/>
    <w:rsid w:val="005A0CC1"/>
    <w:rsid w:val="005A1503"/>
    <w:rsid w:val="005A15B7"/>
    <w:rsid w:val="005A1AD4"/>
    <w:rsid w:val="005A2C61"/>
    <w:rsid w:val="005A31BB"/>
    <w:rsid w:val="005A3ECB"/>
    <w:rsid w:val="005B368E"/>
    <w:rsid w:val="005B42DB"/>
    <w:rsid w:val="005B4790"/>
    <w:rsid w:val="005B5B42"/>
    <w:rsid w:val="005C3E25"/>
    <w:rsid w:val="005D42BF"/>
    <w:rsid w:val="005D7B58"/>
    <w:rsid w:val="005E1BDA"/>
    <w:rsid w:val="005E5928"/>
    <w:rsid w:val="005E5AB2"/>
    <w:rsid w:val="005E6083"/>
    <w:rsid w:val="005E7D65"/>
    <w:rsid w:val="005F2F03"/>
    <w:rsid w:val="005F499F"/>
    <w:rsid w:val="005F5585"/>
    <w:rsid w:val="005F56EB"/>
    <w:rsid w:val="006009FF"/>
    <w:rsid w:val="0060113B"/>
    <w:rsid w:val="0060135A"/>
    <w:rsid w:val="00602FA6"/>
    <w:rsid w:val="00603CE4"/>
    <w:rsid w:val="00607225"/>
    <w:rsid w:val="00607615"/>
    <w:rsid w:val="00607742"/>
    <w:rsid w:val="00611125"/>
    <w:rsid w:val="00615448"/>
    <w:rsid w:val="006166E3"/>
    <w:rsid w:val="0061752A"/>
    <w:rsid w:val="00624C3C"/>
    <w:rsid w:val="00625C0D"/>
    <w:rsid w:val="0063318E"/>
    <w:rsid w:val="006354B4"/>
    <w:rsid w:val="0064132A"/>
    <w:rsid w:val="00642515"/>
    <w:rsid w:val="00642E79"/>
    <w:rsid w:val="006441B8"/>
    <w:rsid w:val="00644426"/>
    <w:rsid w:val="00644EE5"/>
    <w:rsid w:val="0064580A"/>
    <w:rsid w:val="006461C0"/>
    <w:rsid w:val="00647B8F"/>
    <w:rsid w:val="006526AE"/>
    <w:rsid w:val="00652ED1"/>
    <w:rsid w:val="006555F3"/>
    <w:rsid w:val="00655C3A"/>
    <w:rsid w:val="00656FB2"/>
    <w:rsid w:val="0066037D"/>
    <w:rsid w:val="00660594"/>
    <w:rsid w:val="0066062D"/>
    <w:rsid w:val="00660BB3"/>
    <w:rsid w:val="006611F2"/>
    <w:rsid w:val="00661348"/>
    <w:rsid w:val="0066383D"/>
    <w:rsid w:val="0066449F"/>
    <w:rsid w:val="006648C6"/>
    <w:rsid w:val="00666551"/>
    <w:rsid w:val="0066780D"/>
    <w:rsid w:val="00672832"/>
    <w:rsid w:val="00673298"/>
    <w:rsid w:val="00673854"/>
    <w:rsid w:val="00673BE4"/>
    <w:rsid w:val="00674642"/>
    <w:rsid w:val="006750AF"/>
    <w:rsid w:val="006750EF"/>
    <w:rsid w:val="00677F30"/>
    <w:rsid w:val="00686254"/>
    <w:rsid w:val="0069025F"/>
    <w:rsid w:val="006909CD"/>
    <w:rsid w:val="00692593"/>
    <w:rsid w:val="00693A11"/>
    <w:rsid w:val="00696736"/>
    <w:rsid w:val="00696F28"/>
    <w:rsid w:val="006A0CCA"/>
    <w:rsid w:val="006A2445"/>
    <w:rsid w:val="006A260A"/>
    <w:rsid w:val="006A5D44"/>
    <w:rsid w:val="006A6B28"/>
    <w:rsid w:val="006A72A7"/>
    <w:rsid w:val="006B0403"/>
    <w:rsid w:val="006B3439"/>
    <w:rsid w:val="006B47CC"/>
    <w:rsid w:val="006B57A3"/>
    <w:rsid w:val="006B58A1"/>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616F"/>
    <w:rsid w:val="006F701A"/>
    <w:rsid w:val="006F7C21"/>
    <w:rsid w:val="00704383"/>
    <w:rsid w:val="007070DC"/>
    <w:rsid w:val="00710AD9"/>
    <w:rsid w:val="00711510"/>
    <w:rsid w:val="00713EE6"/>
    <w:rsid w:val="00715908"/>
    <w:rsid w:val="0071676C"/>
    <w:rsid w:val="00717A82"/>
    <w:rsid w:val="007226A1"/>
    <w:rsid w:val="00722782"/>
    <w:rsid w:val="00722A87"/>
    <w:rsid w:val="00723C4F"/>
    <w:rsid w:val="00723E3D"/>
    <w:rsid w:val="007240B6"/>
    <w:rsid w:val="007256F1"/>
    <w:rsid w:val="00725DA5"/>
    <w:rsid w:val="0072684C"/>
    <w:rsid w:val="00727707"/>
    <w:rsid w:val="0073012E"/>
    <w:rsid w:val="007301DF"/>
    <w:rsid w:val="007302B3"/>
    <w:rsid w:val="00733383"/>
    <w:rsid w:val="00733D3F"/>
    <w:rsid w:val="00733E50"/>
    <w:rsid w:val="00735129"/>
    <w:rsid w:val="00736313"/>
    <w:rsid w:val="00743A0B"/>
    <w:rsid w:val="007447FB"/>
    <w:rsid w:val="0074547C"/>
    <w:rsid w:val="0075224E"/>
    <w:rsid w:val="00752808"/>
    <w:rsid w:val="0075587C"/>
    <w:rsid w:val="0075592B"/>
    <w:rsid w:val="00755CB4"/>
    <w:rsid w:val="0075715F"/>
    <w:rsid w:val="00757179"/>
    <w:rsid w:val="0076026A"/>
    <w:rsid w:val="00764179"/>
    <w:rsid w:val="00765C2B"/>
    <w:rsid w:val="007679FE"/>
    <w:rsid w:val="0077167D"/>
    <w:rsid w:val="00772B5C"/>
    <w:rsid w:val="00773C1A"/>
    <w:rsid w:val="0077518C"/>
    <w:rsid w:val="0077683C"/>
    <w:rsid w:val="007827EC"/>
    <w:rsid w:val="0078368B"/>
    <w:rsid w:val="00784DFD"/>
    <w:rsid w:val="00787D77"/>
    <w:rsid w:val="0079132B"/>
    <w:rsid w:val="00797241"/>
    <w:rsid w:val="00797932"/>
    <w:rsid w:val="007A2C62"/>
    <w:rsid w:val="007A32F4"/>
    <w:rsid w:val="007A3526"/>
    <w:rsid w:val="007A5774"/>
    <w:rsid w:val="007A5F8F"/>
    <w:rsid w:val="007A6D2F"/>
    <w:rsid w:val="007A72CD"/>
    <w:rsid w:val="007B2CF1"/>
    <w:rsid w:val="007B2FB3"/>
    <w:rsid w:val="007B63AD"/>
    <w:rsid w:val="007C0AF3"/>
    <w:rsid w:val="007C2C8D"/>
    <w:rsid w:val="007C66B1"/>
    <w:rsid w:val="007C74D2"/>
    <w:rsid w:val="007C77D1"/>
    <w:rsid w:val="007D063B"/>
    <w:rsid w:val="007D1361"/>
    <w:rsid w:val="007D1D95"/>
    <w:rsid w:val="007D323F"/>
    <w:rsid w:val="007D3CB2"/>
    <w:rsid w:val="007D3D6F"/>
    <w:rsid w:val="007D52F2"/>
    <w:rsid w:val="007D582E"/>
    <w:rsid w:val="007E10F1"/>
    <w:rsid w:val="007E16DC"/>
    <w:rsid w:val="007E439A"/>
    <w:rsid w:val="007E53E0"/>
    <w:rsid w:val="007E59B0"/>
    <w:rsid w:val="007E68BD"/>
    <w:rsid w:val="007E7725"/>
    <w:rsid w:val="007F16A8"/>
    <w:rsid w:val="007F3C51"/>
    <w:rsid w:val="007F3DAE"/>
    <w:rsid w:val="007F4179"/>
    <w:rsid w:val="007F49B1"/>
    <w:rsid w:val="00800580"/>
    <w:rsid w:val="00800970"/>
    <w:rsid w:val="00804BD0"/>
    <w:rsid w:val="00804FCB"/>
    <w:rsid w:val="00806B24"/>
    <w:rsid w:val="00807137"/>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71E8"/>
    <w:rsid w:val="00831DAD"/>
    <w:rsid w:val="00832752"/>
    <w:rsid w:val="00832FBF"/>
    <w:rsid w:val="008339EA"/>
    <w:rsid w:val="008411C0"/>
    <w:rsid w:val="0084424D"/>
    <w:rsid w:val="008470D4"/>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7E47"/>
    <w:rsid w:val="008810F9"/>
    <w:rsid w:val="008811A2"/>
    <w:rsid w:val="00881ACE"/>
    <w:rsid w:val="00881C56"/>
    <w:rsid w:val="0088552B"/>
    <w:rsid w:val="00885C10"/>
    <w:rsid w:val="00886598"/>
    <w:rsid w:val="008867A9"/>
    <w:rsid w:val="00887338"/>
    <w:rsid w:val="008926E0"/>
    <w:rsid w:val="0089357B"/>
    <w:rsid w:val="00893777"/>
    <w:rsid w:val="00894CC4"/>
    <w:rsid w:val="008959D6"/>
    <w:rsid w:val="008A1C23"/>
    <w:rsid w:val="008A5BA7"/>
    <w:rsid w:val="008B22CA"/>
    <w:rsid w:val="008B26E4"/>
    <w:rsid w:val="008B46B8"/>
    <w:rsid w:val="008B58C3"/>
    <w:rsid w:val="008B7C2B"/>
    <w:rsid w:val="008C17B6"/>
    <w:rsid w:val="008C2D17"/>
    <w:rsid w:val="008C3604"/>
    <w:rsid w:val="008C5093"/>
    <w:rsid w:val="008D1543"/>
    <w:rsid w:val="008D19FD"/>
    <w:rsid w:val="008D2480"/>
    <w:rsid w:val="008D5420"/>
    <w:rsid w:val="008D54D9"/>
    <w:rsid w:val="008E03D9"/>
    <w:rsid w:val="008E1A30"/>
    <w:rsid w:val="008E203F"/>
    <w:rsid w:val="008E2E6B"/>
    <w:rsid w:val="008E5B1C"/>
    <w:rsid w:val="008E6A6A"/>
    <w:rsid w:val="008E772C"/>
    <w:rsid w:val="008F1AE6"/>
    <w:rsid w:val="008F48A9"/>
    <w:rsid w:val="009021D8"/>
    <w:rsid w:val="0090273B"/>
    <w:rsid w:val="00905414"/>
    <w:rsid w:val="00905DB4"/>
    <w:rsid w:val="009109B4"/>
    <w:rsid w:val="00911788"/>
    <w:rsid w:val="00911F46"/>
    <w:rsid w:val="009136B0"/>
    <w:rsid w:val="00914118"/>
    <w:rsid w:val="0091564F"/>
    <w:rsid w:val="00922F89"/>
    <w:rsid w:val="00927235"/>
    <w:rsid w:val="0093153F"/>
    <w:rsid w:val="009316B1"/>
    <w:rsid w:val="0093183A"/>
    <w:rsid w:val="00932337"/>
    <w:rsid w:val="00940547"/>
    <w:rsid w:val="00950803"/>
    <w:rsid w:val="00950B80"/>
    <w:rsid w:val="00950D29"/>
    <w:rsid w:val="009514B3"/>
    <w:rsid w:val="0095248C"/>
    <w:rsid w:val="00953EDA"/>
    <w:rsid w:val="009554BE"/>
    <w:rsid w:val="0095701A"/>
    <w:rsid w:val="00957942"/>
    <w:rsid w:val="00961A36"/>
    <w:rsid w:val="00961E25"/>
    <w:rsid w:val="00962D1B"/>
    <w:rsid w:val="00962D2F"/>
    <w:rsid w:val="009645FD"/>
    <w:rsid w:val="00964E0F"/>
    <w:rsid w:val="00966851"/>
    <w:rsid w:val="00967387"/>
    <w:rsid w:val="009747F4"/>
    <w:rsid w:val="00974B07"/>
    <w:rsid w:val="00977B75"/>
    <w:rsid w:val="00977EA9"/>
    <w:rsid w:val="0098031A"/>
    <w:rsid w:val="00980CA3"/>
    <w:rsid w:val="00980DD3"/>
    <w:rsid w:val="00981749"/>
    <w:rsid w:val="0098334C"/>
    <w:rsid w:val="009835FF"/>
    <w:rsid w:val="00984ECC"/>
    <w:rsid w:val="00985772"/>
    <w:rsid w:val="009866D7"/>
    <w:rsid w:val="00992507"/>
    <w:rsid w:val="009927FE"/>
    <w:rsid w:val="00993B89"/>
    <w:rsid w:val="009946A2"/>
    <w:rsid w:val="00997DDF"/>
    <w:rsid w:val="009A0C65"/>
    <w:rsid w:val="009A3DBE"/>
    <w:rsid w:val="009A4308"/>
    <w:rsid w:val="009A5543"/>
    <w:rsid w:val="009A64E9"/>
    <w:rsid w:val="009B1019"/>
    <w:rsid w:val="009B12D7"/>
    <w:rsid w:val="009B6004"/>
    <w:rsid w:val="009C08D1"/>
    <w:rsid w:val="009C09CF"/>
    <w:rsid w:val="009C0D86"/>
    <w:rsid w:val="009C25BF"/>
    <w:rsid w:val="009D12CB"/>
    <w:rsid w:val="009D14A3"/>
    <w:rsid w:val="009D166E"/>
    <w:rsid w:val="009D37DB"/>
    <w:rsid w:val="009D45F3"/>
    <w:rsid w:val="009E002E"/>
    <w:rsid w:val="009E2417"/>
    <w:rsid w:val="009E4821"/>
    <w:rsid w:val="009E618B"/>
    <w:rsid w:val="009E6BC5"/>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3082"/>
    <w:rsid w:val="00A157B9"/>
    <w:rsid w:val="00A23BD6"/>
    <w:rsid w:val="00A23D94"/>
    <w:rsid w:val="00A266B8"/>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71DA"/>
    <w:rsid w:val="00A70CEC"/>
    <w:rsid w:val="00A70E76"/>
    <w:rsid w:val="00A717AE"/>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772E"/>
    <w:rsid w:val="00AA231D"/>
    <w:rsid w:val="00AA4D4F"/>
    <w:rsid w:val="00AA5264"/>
    <w:rsid w:val="00AA6C0E"/>
    <w:rsid w:val="00AB4D51"/>
    <w:rsid w:val="00AB78F3"/>
    <w:rsid w:val="00AC00B0"/>
    <w:rsid w:val="00AC06C1"/>
    <w:rsid w:val="00AC2424"/>
    <w:rsid w:val="00AC2431"/>
    <w:rsid w:val="00AC30EE"/>
    <w:rsid w:val="00AC3E95"/>
    <w:rsid w:val="00AC6BFE"/>
    <w:rsid w:val="00AC6FAD"/>
    <w:rsid w:val="00AD1081"/>
    <w:rsid w:val="00AD1EB6"/>
    <w:rsid w:val="00AD21AA"/>
    <w:rsid w:val="00AD2650"/>
    <w:rsid w:val="00AE1140"/>
    <w:rsid w:val="00AE19E9"/>
    <w:rsid w:val="00AE1A7F"/>
    <w:rsid w:val="00AE2D17"/>
    <w:rsid w:val="00AE2FD3"/>
    <w:rsid w:val="00AE483F"/>
    <w:rsid w:val="00AE6516"/>
    <w:rsid w:val="00AE74DB"/>
    <w:rsid w:val="00AE7D4F"/>
    <w:rsid w:val="00AF12E9"/>
    <w:rsid w:val="00AF31F1"/>
    <w:rsid w:val="00AF31FE"/>
    <w:rsid w:val="00AF3EEC"/>
    <w:rsid w:val="00AF3F48"/>
    <w:rsid w:val="00AF4BF8"/>
    <w:rsid w:val="00AF6C6A"/>
    <w:rsid w:val="00AF6F59"/>
    <w:rsid w:val="00AF6F6E"/>
    <w:rsid w:val="00B0277E"/>
    <w:rsid w:val="00B032F8"/>
    <w:rsid w:val="00B0528D"/>
    <w:rsid w:val="00B113B2"/>
    <w:rsid w:val="00B11599"/>
    <w:rsid w:val="00B13011"/>
    <w:rsid w:val="00B13478"/>
    <w:rsid w:val="00B16C31"/>
    <w:rsid w:val="00B22FE8"/>
    <w:rsid w:val="00B244AB"/>
    <w:rsid w:val="00B24CB4"/>
    <w:rsid w:val="00B30E6A"/>
    <w:rsid w:val="00B3222A"/>
    <w:rsid w:val="00B32771"/>
    <w:rsid w:val="00B35105"/>
    <w:rsid w:val="00B403E2"/>
    <w:rsid w:val="00B416DE"/>
    <w:rsid w:val="00B41981"/>
    <w:rsid w:val="00B434A5"/>
    <w:rsid w:val="00B46492"/>
    <w:rsid w:val="00B50D5C"/>
    <w:rsid w:val="00B52D67"/>
    <w:rsid w:val="00B54525"/>
    <w:rsid w:val="00B567D3"/>
    <w:rsid w:val="00B57538"/>
    <w:rsid w:val="00B57AA1"/>
    <w:rsid w:val="00B60540"/>
    <w:rsid w:val="00B605E5"/>
    <w:rsid w:val="00B609E3"/>
    <w:rsid w:val="00B62427"/>
    <w:rsid w:val="00B62606"/>
    <w:rsid w:val="00B62D81"/>
    <w:rsid w:val="00B6486F"/>
    <w:rsid w:val="00B712A0"/>
    <w:rsid w:val="00B71747"/>
    <w:rsid w:val="00B72159"/>
    <w:rsid w:val="00B73DDC"/>
    <w:rsid w:val="00B87C62"/>
    <w:rsid w:val="00B90DD7"/>
    <w:rsid w:val="00B91944"/>
    <w:rsid w:val="00BA1154"/>
    <w:rsid w:val="00BA12A8"/>
    <w:rsid w:val="00BA29B7"/>
    <w:rsid w:val="00BA3F5D"/>
    <w:rsid w:val="00BA6908"/>
    <w:rsid w:val="00BA7FA4"/>
    <w:rsid w:val="00BB1847"/>
    <w:rsid w:val="00BB3504"/>
    <w:rsid w:val="00BB5131"/>
    <w:rsid w:val="00BC039E"/>
    <w:rsid w:val="00BC09B4"/>
    <w:rsid w:val="00BC0ECB"/>
    <w:rsid w:val="00BC7661"/>
    <w:rsid w:val="00BD0EEE"/>
    <w:rsid w:val="00BD235F"/>
    <w:rsid w:val="00BD287E"/>
    <w:rsid w:val="00BD2C24"/>
    <w:rsid w:val="00BD2FA1"/>
    <w:rsid w:val="00BD511F"/>
    <w:rsid w:val="00BE3570"/>
    <w:rsid w:val="00BE446C"/>
    <w:rsid w:val="00BE4B95"/>
    <w:rsid w:val="00BF0EAC"/>
    <w:rsid w:val="00BF16E6"/>
    <w:rsid w:val="00BF2B27"/>
    <w:rsid w:val="00BF5D9D"/>
    <w:rsid w:val="00C00D64"/>
    <w:rsid w:val="00C043EC"/>
    <w:rsid w:val="00C06F7D"/>
    <w:rsid w:val="00C073AA"/>
    <w:rsid w:val="00C10E4D"/>
    <w:rsid w:val="00C14015"/>
    <w:rsid w:val="00C154AC"/>
    <w:rsid w:val="00C15F18"/>
    <w:rsid w:val="00C1640F"/>
    <w:rsid w:val="00C17818"/>
    <w:rsid w:val="00C20628"/>
    <w:rsid w:val="00C21933"/>
    <w:rsid w:val="00C30E0D"/>
    <w:rsid w:val="00C3268E"/>
    <w:rsid w:val="00C3282F"/>
    <w:rsid w:val="00C3334F"/>
    <w:rsid w:val="00C35E9F"/>
    <w:rsid w:val="00C3619D"/>
    <w:rsid w:val="00C40A2F"/>
    <w:rsid w:val="00C40BD9"/>
    <w:rsid w:val="00C47D95"/>
    <w:rsid w:val="00C5118B"/>
    <w:rsid w:val="00C546AA"/>
    <w:rsid w:val="00C54BFA"/>
    <w:rsid w:val="00C55284"/>
    <w:rsid w:val="00C555B0"/>
    <w:rsid w:val="00C60043"/>
    <w:rsid w:val="00C6035B"/>
    <w:rsid w:val="00C60A8F"/>
    <w:rsid w:val="00C60DC8"/>
    <w:rsid w:val="00C6129A"/>
    <w:rsid w:val="00C631F1"/>
    <w:rsid w:val="00C63767"/>
    <w:rsid w:val="00C64384"/>
    <w:rsid w:val="00C6629D"/>
    <w:rsid w:val="00C6765C"/>
    <w:rsid w:val="00C679A5"/>
    <w:rsid w:val="00C709B4"/>
    <w:rsid w:val="00C71835"/>
    <w:rsid w:val="00C728B5"/>
    <w:rsid w:val="00C74FC2"/>
    <w:rsid w:val="00C74FDE"/>
    <w:rsid w:val="00C755EE"/>
    <w:rsid w:val="00C82486"/>
    <w:rsid w:val="00C83246"/>
    <w:rsid w:val="00C837E0"/>
    <w:rsid w:val="00C838A7"/>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6E3E"/>
    <w:rsid w:val="00CA7497"/>
    <w:rsid w:val="00CB2A0F"/>
    <w:rsid w:val="00CB6326"/>
    <w:rsid w:val="00CC0FE8"/>
    <w:rsid w:val="00CC1356"/>
    <w:rsid w:val="00CC15A8"/>
    <w:rsid w:val="00CC16D6"/>
    <w:rsid w:val="00CC2383"/>
    <w:rsid w:val="00CC395D"/>
    <w:rsid w:val="00CC534A"/>
    <w:rsid w:val="00CC5CAD"/>
    <w:rsid w:val="00CC7354"/>
    <w:rsid w:val="00CC759D"/>
    <w:rsid w:val="00CD5325"/>
    <w:rsid w:val="00CE0AA1"/>
    <w:rsid w:val="00CE3406"/>
    <w:rsid w:val="00CE467C"/>
    <w:rsid w:val="00CE5012"/>
    <w:rsid w:val="00CE6A4C"/>
    <w:rsid w:val="00CE71AC"/>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30E6"/>
    <w:rsid w:val="00D26457"/>
    <w:rsid w:val="00D27A1B"/>
    <w:rsid w:val="00D326C8"/>
    <w:rsid w:val="00D33A68"/>
    <w:rsid w:val="00D36452"/>
    <w:rsid w:val="00D36F54"/>
    <w:rsid w:val="00D37482"/>
    <w:rsid w:val="00D40A22"/>
    <w:rsid w:val="00D40D3E"/>
    <w:rsid w:val="00D41510"/>
    <w:rsid w:val="00D41BAF"/>
    <w:rsid w:val="00D42558"/>
    <w:rsid w:val="00D42A36"/>
    <w:rsid w:val="00D42EB5"/>
    <w:rsid w:val="00D45229"/>
    <w:rsid w:val="00D454BA"/>
    <w:rsid w:val="00D45E46"/>
    <w:rsid w:val="00D46D29"/>
    <w:rsid w:val="00D51E34"/>
    <w:rsid w:val="00D52750"/>
    <w:rsid w:val="00D53326"/>
    <w:rsid w:val="00D53CA2"/>
    <w:rsid w:val="00D5579E"/>
    <w:rsid w:val="00D603C8"/>
    <w:rsid w:val="00D615FB"/>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3846"/>
    <w:rsid w:val="00D952D0"/>
    <w:rsid w:val="00DA024E"/>
    <w:rsid w:val="00DA0386"/>
    <w:rsid w:val="00DA3200"/>
    <w:rsid w:val="00DA4707"/>
    <w:rsid w:val="00DA491F"/>
    <w:rsid w:val="00DA5537"/>
    <w:rsid w:val="00DB1275"/>
    <w:rsid w:val="00DB44F9"/>
    <w:rsid w:val="00DB4B90"/>
    <w:rsid w:val="00DB5CDC"/>
    <w:rsid w:val="00DB5CE1"/>
    <w:rsid w:val="00DB6262"/>
    <w:rsid w:val="00DB6433"/>
    <w:rsid w:val="00DC291C"/>
    <w:rsid w:val="00DC3939"/>
    <w:rsid w:val="00DD24E1"/>
    <w:rsid w:val="00DD5638"/>
    <w:rsid w:val="00DD5F57"/>
    <w:rsid w:val="00DE0025"/>
    <w:rsid w:val="00DE075F"/>
    <w:rsid w:val="00DE11E5"/>
    <w:rsid w:val="00DE49AA"/>
    <w:rsid w:val="00DE4D25"/>
    <w:rsid w:val="00DE59FE"/>
    <w:rsid w:val="00DE6A3F"/>
    <w:rsid w:val="00DE7CDF"/>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4FCB"/>
    <w:rsid w:val="00E2525A"/>
    <w:rsid w:val="00E25C05"/>
    <w:rsid w:val="00E25DED"/>
    <w:rsid w:val="00E25FE9"/>
    <w:rsid w:val="00E33F77"/>
    <w:rsid w:val="00E36952"/>
    <w:rsid w:val="00E429BF"/>
    <w:rsid w:val="00E45C55"/>
    <w:rsid w:val="00E46D38"/>
    <w:rsid w:val="00E47DDF"/>
    <w:rsid w:val="00E51B50"/>
    <w:rsid w:val="00E56739"/>
    <w:rsid w:val="00E56CE8"/>
    <w:rsid w:val="00E572FC"/>
    <w:rsid w:val="00E60943"/>
    <w:rsid w:val="00E60B77"/>
    <w:rsid w:val="00E60F51"/>
    <w:rsid w:val="00E61810"/>
    <w:rsid w:val="00E62FCD"/>
    <w:rsid w:val="00E63845"/>
    <w:rsid w:val="00E670A7"/>
    <w:rsid w:val="00E67A95"/>
    <w:rsid w:val="00E71801"/>
    <w:rsid w:val="00E74CEB"/>
    <w:rsid w:val="00E74D66"/>
    <w:rsid w:val="00E75B23"/>
    <w:rsid w:val="00E76F86"/>
    <w:rsid w:val="00E777AF"/>
    <w:rsid w:val="00E803F4"/>
    <w:rsid w:val="00E8080D"/>
    <w:rsid w:val="00E8283D"/>
    <w:rsid w:val="00E85474"/>
    <w:rsid w:val="00E856FC"/>
    <w:rsid w:val="00E85795"/>
    <w:rsid w:val="00E877FA"/>
    <w:rsid w:val="00E87EA4"/>
    <w:rsid w:val="00E90A40"/>
    <w:rsid w:val="00E94A4F"/>
    <w:rsid w:val="00EA02B0"/>
    <w:rsid w:val="00EA2CBE"/>
    <w:rsid w:val="00EA3181"/>
    <w:rsid w:val="00EA3B03"/>
    <w:rsid w:val="00EA64C4"/>
    <w:rsid w:val="00EA7C3A"/>
    <w:rsid w:val="00EB0110"/>
    <w:rsid w:val="00EB20D3"/>
    <w:rsid w:val="00EB20EF"/>
    <w:rsid w:val="00EB28C6"/>
    <w:rsid w:val="00EB50E3"/>
    <w:rsid w:val="00EB51D9"/>
    <w:rsid w:val="00EC1D94"/>
    <w:rsid w:val="00EC299B"/>
    <w:rsid w:val="00EC2FC4"/>
    <w:rsid w:val="00EC41F4"/>
    <w:rsid w:val="00EC44A8"/>
    <w:rsid w:val="00EC57A9"/>
    <w:rsid w:val="00EC6524"/>
    <w:rsid w:val="00EC745D"/>
    <w:rsid w:val="00EC7CB5"/>
    <w:rsid w:val="00ED2729"/>
    <w:rsid w:val="00ED3C66"/>
    <w:rsid w:val="00ED5621"/>
    <w:rsid w:val="00EE0476"/>
    <w:rsid w:val="00EE1E26"/>
    <w:rsid w:val="00EE49A0"/>
    <w:rsid w:val="00EE4B09"/>
    <w:rsid w:val="00EF0697"/>
    <w:rsid w:val="00EF2D8D"/>
    <w:rsid w:val="00EF3B3E"/>
    <w:rsid w:val="00EF4F84"/>
    <w:rsid w:val="00EF5C9D"/>
    <w:rsid w:val="00EF68FC"/>
    <w:rsid w:val="00EF6B5D"/>
    <w:rsid w:val="00EF7888"/>
    <w:rsid w:val="00EF7A07"/>
    <w:rsid w:val="00F012DF"/>
    <w:rsid w:val="00F05F45"/>
    <w:rsid w:val="00F06AB9"/>
    <w:rsid w:val="00F072A1"/>
    <w:rsid w:val="00F07A9F"/>
    <w:rsid w:val="00F105A7"/>
    <w:rsid w:val="00F12E4A"/>
    <w:rsid w:val="00F15BF2"/>
    <w:rsid w:val="00F2017B"/>
    <w:rsid w:val="00F2121C"/>
    <w:rsid w:val="00F215C4"/>
    <w:rsid w:val="00F22B8F"/>
    <w:rsid w:val="00F2565A"/>
    <w:rsid w:val="00F302D1"/>
    <w:rsid w:val="00F309E5"/>
    <w:rsid w:val="00F34237"/>
    <w:rsid w:val="00F364F0"/>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4753"/>
    <w:rsid w:val="00F90438"/>
    <w:rsid w:val="00F90FB5"/>
    <w:rsid w:val="00F97F98"/>
    <w:rsid w:val="00F97FFE"/>
    <w:rsid w:val="00FA171E"/>
    <w:rsid w:val="00FA2A6F"/>
    <w:rsid w:val="00FA6B05"/>
    <w:rsid w:val="00FA6D0F"/>
    <w:rsid w:val="00FB178B"/>
    <w:rsid w:val="00FB3957"/>
    <w:rsid w:val="00FB49B4"/>
    <w:rsid w:val="00FC05A9"/>
    <w:rsid w:val="00FC0E7F"/>
    <w:rsid w:val="00FC30B2"/>
    <w:rsid w:val="00FC3AD5"/>
    <w:rsid w:val="00FC44B4"/>
    <w:rsid w:val="00FC48D4"/>
    <w:rsid w:val="00FC5A61"/>
    <w:rsid w:val="00FC65CD"/>
    <w:rsid w:val="00FD2BE3"/>
    <w:rsid w:val="00FD44E0"/>
    <w:rsid w:val="00FD49FE"/>
    <w:rsid w:val="00FD4EC8"/>
    <w:rsid w:val="00FD52FC"/>
    <w:rsid w:val="00FD6D96"/>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C0C42"/>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010CE-1523-4E64-B133-6C20CA51A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11232</Words>
  <Characters>64023</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4</cp:revision>
  <cp:lastPrinted>2017-03-28T11:05:00Z</cp:lastPrinted>
  <dcterms:created xsi:type="dcterms:W3CDTF">2017-09-08T11:08:00Z</dcterms:created>
  <dcterms:modified xsi:type="dcterms:W3CDTF">2017-09-08T11:14:00Z</dcterms:modified>
</cp:coreProperties>
</file>